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1E" w:rsidRPr="00710BD8" w:rsidRDefault="00710BD8" w:rsidP="00011BF4">
      <w:pPr>
        <w:spacing w:after="0" w:line="240" w:lineRule="auto"/>
        <w:rPr>
          <w:rFonts w:ascii="Sylfaen" w:hAnsi="Sylfaen"/>
          <w:b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94E1E" w:rsidRPr="00DF3CDD">
        <w:rPr>
          <w:rFonts w:ascii="Sylfaen" w:eastAsia="Times New Roman" w:hAnsi="Sylfaen" w:cs="Helvetica"/>
          <w:b/>
          <w:i/>
          <w:color w:val="000000"/>
          <w:sz w:val="24"/>
          <w:szCs w:val="24"/>
          <w:lang w:val="ka-GE"/>
        </w:rPr>
        <w:t>დანართი</w:t>
      </w:r>
    </w:p>
    <w:p w:rsidR="00594E1E" w:rsidRDefault="00594E1E" w:rsidP="00011BF4">
      <w:pPr>
        <w:spacing w:after="0" w:line="240" w:lineRule="auto"/>
        <w:rPr>
          <w:rFonts w:ascii="Sylfaen" w:eastAsia="Times New Roman" w:hAnsi="Sylfaen" w:cs="Helvetica"/>
          <w:b/>
          <w:i/>
          <w:color w:val="000000"/>
          <w:sz w:val="24"/>
          <w:szCs w:val="24"/>
        </w:rPr>
      </w:pPr>
    </w:p>
    <w:p w:rsidR="00314C18" w:rsidRPr="005928B6" w:rsidRDefault="00314C18" w:rsidP="00594E1E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928B6">
        <w:rPr>
          <w:rFonts w:ascii="Sylfaen" w:hAnsi="Sylfaen"/>
          <w:b/>
          <w:lang w:val="ka-GE"/>
        </w:rPr>
        <w:t>ივანე ჯავახიშვილის სახელობის თბილსის სახელმწიფო უნივერსიტეტი</w:t>
      </w:r>
    </w:p>
    <w:p w:rsidR="00314C18" w:rsidRPr="005928B6" w:rsidRDefault="00314C18" w:rsidP="00011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928B6">
        <w:rPr>
          <w:rFonts w:ascii="Sylfaen" w:hAnsi="Sylfaen"/>
          <w:b/>
          <w:lang w:val="ka-GE"/>
        </w:rPr>
        <w:t>ჰუმანიტარულ მეცნიერებათა ფაკულტეტი</w:t>
      </w:r>
    </w:p>
    <w:p w:rsidR="00314C18" w:rsidRDefault="00314C18" w:rsidP="00011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ფილოსოფიის ინსტიტუტი, ანთიმოზ ივერიელის სახელობის ფილოსოფიისა და თეოლოგიის სამეცნიერო კვლევითი ცენტრი</w:t>
      </w:r>
      <w:r w:rsidRPr="005928B6">
        <w:rPr>
          <w:rFonts w:ascii="Sylfaen" w:hAnsi="Sylfaen"/>
          <w:b/>
          <w:lang w:val="ka-GE"/>
        </w:rPr>
        <w:t xml:space="preserve"> </w:t>
      </w:r>
    </w:p>
    <w:p w:rsidR="00314C18" w:rsidRDefault="00011BF4" w:rsidP="00011BF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</w:t>
      </w:r>
      <w:r w:rsidR="00314C18">
        <w:rPr>
          <w:rFonts w:ascii="Sylfaen" w:hAnsi="Sylfaen"/>
          <w:b/>
          <w:noProof/>
        </w:rPr>
        <w:drawing>
          <wp:inline distT="0" distB="0" distL="0" distR="0">
            <wp:extent cx="317500" cy="321234"/>
            <wp:effectExtent l="19050" t="0" r="635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65" cy="32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C18" w:rsidRPr="00011BF4" w:rsidRDefault="00314C18" w:rsidP="00011BF4">
      <w:pPr>
        <w:jc w:val="both"/>
        <w:rPr>
          <w:rFonts w:ascii="Sylfaen" w:hAnsi="Sylfaen"/>
          <w:b/>
          <w:color w:val="000000" w:themeColor="text1"/>
          <w:lang w:val="ka-GE"/>
        </w:rPr>
      </w:pPr>
      <w:r>
        <w:rPr>
          <w:rFonts w:ascii="AcadNusx" w:hAnsi="Sylfaen"/>
          <w:b/>
          <w:color w:val="FF0000"/>
        </w:rPr>
        <w:t xml:space="preserve">              </w:t>
      </w:r>
      <w:r>
        <w:rPr>
          <w:rFonts w:ascii="AcadNusx" w:hAnsi="Sylfaen"/>
          <w:b/>
          <w:color w:val="FF0000"/>
          <w:lang w:val="ka-GE"/>
        </w:rPr>
        <w:tab/>
      </w:r>
      <w:r w:rsidR="00011BF4">
        <w:rPr>
          <w:rFonts w:ascii="AcadNusx" w:hAnsi="Sylfaen"/>
          <w:b/>
          <w:color w:val="FF0000"/>
          <w:lang w:val="ka-GE"/>
        </w:rPr>
        <w:t xml:space="preserve">    </w:t>
      </w:r>
      <w:r w:rsidRPr="008872E4">
        <w:rPr>
          <w:rFonts w:ascii="AcadNusx" w:hAnsi="Sylfaen"/>
          <w:b/>
          <w:color w:val="000000" w:themeColor="text1"/>
          <w:lang w:val="ka-GE"/>
        </w:rPr>
        <w:t>საერთაშორისო</w:t>
      </w:r>
      <w:r w:rsidRPr="008872E4">
        <w:rPr>
          <w:rFonts w:ascii="AcadNusx" w:hAnsi="AcadNusx"/>
          <w:b/>
          <w:color w:val="000000" w:themeColor="text1"/>
          <w:lang w:val="ka-GE"/>
        </w:rPr>
        <w:t xml:space="preserve"> </w:t>
      </w:r>
      <w:r w:rsidRPr="008872E4">
        <w:rPr>
          <w:rFonts w:ascii="AcadNusx" w:hAnsi="Sylfaen"/>
          <w:b/>
          <w:color w:val="000000" w:themeColor="text1"/>
          <w:lang w:val="ka-GE"/>
        </w:rPr>
        <w:t>კონფერენცია</w:t>
      </w:r>
    </w:p>
    <w:p w:rsidR="00314C18" w:rsidRPr="009A4E1F" w:rsidRDefault="00011BF4" w:rsidP="00011BF4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ა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პ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ლ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კ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>ა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 ც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="00314C18">
        <w:rPr>
          <w:rFonts w:ascii="Sylfaen" w:hAnsi="Sylfaen"/>
          <w:b/>
          <w:sz w:val="24"/>
          <w:szCs w:val="24"/>
        </w:rPr>
        <w:t xml:space="preserve"> </w:t>
      </w:r>
      <w:r w:rsidR="00314C18" w:rsidRPr="005928B6">
        <w:rPr>
          <w:rFonts w:ascii="Sylfaen" w:hAnsi="Sylfaen"/>
          <w:b/>
          <w:sz w:val="24"/>
          <w:szCs w:val="24"/>
          <w:lang w:val="ka-GE"/>
        </w:rPr>
        <w:t>ა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4"/>
        <w:gridCol w:w="6885"/>
      </w:tblGrid>
      <w:tr w:rsidR="00314C18" w:rsidTr="008E6653">
        <w:trPr>
          <w:trHeight w:val="400"/>
        </w:trPr>
        <w:tc>
          <w:tcPr>
            <w:tcW w:w="2554" w:type="dxa"/>
          </w:tcPr>
          <w:p w:rsidR="00314C18" w:rsidRPr="005928B6" w:rsidRDefault="00314C18" w:rsidP="008E6653">
            <w:pPr>
              <w:jc w:val="both"/>
              <w:rPr>
                <w:rFonts w:ascii="Sylfaen" w:hAnsi="Sylfaen"/>
                <w:b/>
              </w:rPr>
            </w:pPr>
            <w:proofErr w:type="spellStart"/>
            <w:r>
              <w:rPr>
                <w:rFonts w:ascii="Sylfaen" w:hAnsi="Sylfaen"/>
                <w:b/>
              </w:rPr>
              <w:t>მომხსენებლის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5928B6"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6885" w:type="dxa"/>
          </w:tcPr>
          <w:p w:rsidR="00314C18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516"/>
        </w:trPr>
        <w:tc>
          <w:tcPr>
            <w:tcW w:w="2554" w:type="dxa"/>
          </w:tcPr>
          <w:p w:rsidR="00314C18" w:rsidRPr="00AA1BF7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სამეცნიერო</w:t>
            </w:r>
            <w:r>
              <w:rPr>
                <w:rFonts w:ascii="Sylfaen" w:hAnsi="Sylfaen"/>
                <w:b/>
              </w:rPr>
              <w:t xml:space="preserve"> </w:t>
            </w:r>
            <w:r w:rsidRPr="005928B6">
              <w:rPr>
                <w:rFonts w:ascii="Sylfaen" w:hAnsi="Sylfaen"/>
                <w:b/>
                <w:lang w:val="ka-GE"/>
              </w:rPr>
              <w:t xml:space="preserve"> სტატუსი</w:t>
            </w:r>
            <w:r w:rsidR="00C927EB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და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 xml:space="preserve">სამსახურეობრივი </w:t>
            </w:r>
            <w:proofErr w:type="spellStart"/>
            <w:r>
              <w:rPr>
                <w:rFonts w:ascii="Sylfaen" w:hAnsi="Sylfaen"/>
                <w:b/>
              </w:rPr>
              <w:t>თანამდებობა</w:t>
            </w:r>
            <w:proofErr w:type="spellEnd"/>
          </w:p>
        </w:tc>
        <w:tc>
          <w:tcPr>
            <w:tcW w:w="6885" w:type="dxa"/>
          </w:tcPr>
          <w:p w:rsidR="00314C18" w:rsidRPr="005928B6" w:rsidRDefault="00314C18" w:rsidP="008E6653">
            <w:pPr>
              <w:ind w:left="286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643"/>
        </w:trPr>
        <w:tc>
          <w:tcPr>
            <w:tcW w:w="2554" w:type="dxa"/>
          </w:tcPr>
          <w:p w:rsidR="00314C18" w:rsidRPr="00E94E41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5928B6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</w:tc>
        <w:tc>
          <w:tcPr>
            <w:tcW w:w="6885" w:type="dxa"/>
          </w:tcPr>
          <w:p w:rsidR="00314C18" w:rsidRPr="005928B6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430"/>
        </w:trPr>
        <w:tc>
          <w:tcPr>
            <w:tcW w:w="2554" w:type="dxa"/>
          </w:tcPr>
          <w:p w:rsidR="00314C18" w:rsidRPr="00AC6AE0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</w:rPr>
              <w:t>ტელეფონი</w:t>
            </w:r>
            <w:proofErr w:type="spellEnd"/>
          </w:p>
        </w:tc>
        <w:tc>
          <w:tcPr>
            <w:tcW w:w="6885" w:type="dxa"/>
          </w:tcPr>
          <w:p w:rsidR="00314C18" w:rsidRPr="00B05BD1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240"/>
        </w:trPr>
        <w:tc>
          <w:tcPr>
            <w:tcW w:w="2554" w:type="dxa"/>
          </w:tcPr>
          <w:p w:rsidR="00314C18" w:rsidRPr="00AC6AE0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ელ-ფოსტა</w:t>
            </w:r>
          </w:p>
        </w:tc>
        <w:tc>
          <w:tcPr>
            <w:tcW w:w="6885" w:type="dxa"/>
          </w:tcPr>
          <w:p w:rsidR="00314C18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314C18" w:rsidRPr="00011BF4" w:rsidRDefault="00314C18" w:rsidP="00314C18">
      <w:pPr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  <w:gridCol w:w="6902"/>
      </w:tblGrid>
      <w:tr w:rsidR="00314C18" w:rsidTr="008E6653">
        <w:trPr>
          <w:trHeight w:val="633"/>
        </w:trPr>
        <w:tc>
          <w:tcPr>
            <w:tcW w:w="2579" w:type="dxa"/>
          </w:tcPr>
          <w:p w:rsidR="00314C18" w:rsidRPr="00C927EB" w:rsidRDefault="00314C18" w:rsidP="00C927E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First name, last name</w:t>
            </w:r>
          </w:p>
        </w:tc>
        <w:tc>
          <w:tcPr>
            <w:tcW w:w="6902" w:type="dxa"/>
          </w:tcPr>
          <w:p w:rsidR="00314C18" w:rsidRPr="00C927EB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700"/>
        </w:trPr>
        <w:tc>
          <w:tcPr>
            <w:tcW w:w="2579" w:type="dxa"/>
          </w:tcPr>
          <w:p w:rsidR="00314C18" w:rsidRPr="00AA1BF7" w:rsidRDefault="00314C18" w:rsidP="008E6653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Scientific status</w:t>
            </w:r>
            <w:r>
              <w:rPr>
                <w:rFonts w:ascii="Sylfaen" w:hAnsi="Sylfaen"/>
                <w:b/>
                <w:lang w:val="ka-GE"/>
              </w:rPr>
              <w:t xml:space="preserve"> and</w:t>
            </w:r>
            <w:r>
              <w:rPr>
                <w:rFonts w:ascii="Sylfaen" w:hAnsi="Sylfaen"/>
                <w:b/>
              </w:rPr>
              <w:t xml:space="preserve"> working </w:t>
            </w:r>
            <w:r>
              <w:rPr>
                <w:rFonts w:ascii="Sylfaen" w:hAnsi="Sylfaen"/>
                <w:b/>
                <w:lang w:val="ka-GE"/>
              </w:rPr>
              <w:t xml:space="preserve"> position</w:t>
            </w:r>
          </w:p>
        </w:tc>
        <w:tc>
          <w:tcPr>
            <w:tcW w:w="6902" w:type="dxa"/>
          </w:tcPr>
          <w:p w:rsidR="00314C18" w:rsidRPr="00C927EB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590"/>
        </w:trPr>
        <w:tc>
          <w:tcPr>
            <w:tcW w:w="2579" w:type="dxa"/>
          </w:tcPr>
          <w:p w:rsidR="00314C18" w:rsidRPr="00C927EB" w:rsidRDefault="00314C18" w:rsidP="00C927E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Title of speech</w:t>
            </w:r>
          </w:p>
        </w:tc>
        <w:tc>
          <w:tcPr>
            <w:tcW w:w="6902" w:type="dxa"/>
          </w:tcPr>
          <w:p w:rsidR="00314C18" w:rsidRPr="00C927EB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14C18" w:rsidTr="008E6653">
        <w:trPr>
          <w:trHeight w:val="370"/>
        </w:trPr>
        <w:tc>
          <w:tcPr>
            <w:tcW w:w="2579" w:type="dxa"/>
          </w:tcPr>
          <w:p w:rsidR="00314C18" w:rsidRPr="00C927EB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Telephone</w:t>
            </w:r>
          </w:p>
        </w:tc>
        <w:tc>
          <w:tcPr>
            <w:tcW w:w="6902" w:type="dxa"/>
          </w:tcPr>
          <w:p w:rsidR="00314C18" w:rsidRDefault="00314C18" w:rsidP="008E6653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314C18" w:rsidTr="008E6653">
        <w:trPr>
          <w:trHeight w:val="360"/>
        </w:trPr>
        <w:tc>
          <w:tcPr>
            <w:tcW w:w="2579" w:type="dxa"/>
          </w:tcPr>
          <w:p w:rsidR="00314C18" w:rsidRPr="00C927EB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E-mail</w:t>
            </w:r>
          </w:p>
        </w:tc>
        <w:tc>
          <w:tcPr>
            <w:tcW w:w="6902" w:type="dxa"/>
          </w:tcPr>
          <w:p w:rsidR="00314C18" w:rsidRDefault="00314C18" w:rsidP="008E6653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:rsidR="00314C18" w:rsidRDefault="00314C18" w:rsidP="00314C18">
      <w:pPr>
        <w:jc w:val="both"/>
        <w:rPr>
          <w:rFonts w:ascii="Sylfaen" w:hAnsi="Sylfaen"/>
        </w:rPr>
      </w:pP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:rsidR="00314C18" w:rsidTr="008E6653">
        <w:trPr>
          <w:trHeight w:val="430"/>
        </w:trPr>
        <w:tc>
          <w:tcPr>
            <w:tcW w:w="9410" w:type="dxa"/>
          </w:tcPr>
          <w:p w:rsidR="00314C18" w:rsidRPr="00E94E41" w:rsidRDefault="00314C18" w:rsidP="008E6653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340E7">
              <w:rPr>
                <w:rFonts w:ascii="Sylfaen" w:hAnsi="Sylfaen"/>
                <w:b/>
                <w:lang w:val="ka-GE"/>
              </w:rPr>
              <w:t xml:space="preserve">გთხოვთ, მიუთითოთ თუ დაგჭირდებათ პროექტორი:  </w:t>
            </w:r>
          </w:p>
        </w:tc>
      </w:tr>
    </w:tbl>
    <w:p w:rsidR="00314C18" w:rsidRPr="00C927EB" w:rsidRDefault="00314C18" w:rsidP="00314C18">
      <w:pPr>
        <w:jc w:val="both"/>
        <w:rPr>
          <w:rFonts w:ascii="Sylfaen" w:hAnsi="Sylfaen"/>
          <w:lang w:val="ka-GE"/>
        </w:rPr>
      </w:pPr>
    </w:p>
    <w:p w:rsidR="00314C18" w:rsidRDefault="00314C18" w:rsidP="00314C18">
      <w:pPr>
        <w:jc w:val="center"/>
        <w:rPr>
          <w:rFonts w:ascii="Sylfaen" w:hAnsi="Sylfaen"/>
          <w:b/>
          <w:sz w:val="24"/>
          <w:szCs w:val="24"/>
        </w:rPr>
      </w:pPr>
    </w:p>
    <w:p w:rsidR="00314C18" w:rsidRDefault="00314C18" w:rsidP="00314C18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>ანოტაცია</w:t>
      </w:r>
    </w:p>
    <w:p w:rsidR="00E04C9C" w:rsidRPr="00DF3CDD" w:rsidRDefault="00E04C9C" w:rsidP="00E04C9C">
      <w:pPr>
        <w:spacing w:after="0" w:line="240" w:lineRule="auto"/>
        <w:ind w:left="855" w:right="-720"/>
        <w:jc w:val="both"/>
        <w:rPr>
          <w:rFonts w:ascii="Sylfaen" w:hAnsi="Sylfaen" w:cs="Sylfaen"/>
          <w:b/>
          <w:sz w:val="24"/>
          <w:szCs w:val="24"/>
        </w:rPr>
      </w:pPr>
      <w:r w:rsidRPr="00DF3CDD">
        <w:rPr>
          <w:rFonts w:ascii="Sylfaen" w:hAnsi="Sylfaen" w:cs="Sylfaen"/>
          <w:b/>
          <w:sz w:val="24"/>
          <w:szCs w:val="24"/>
          <w:lang w:val="ka-GE"/>
        </w:rPr>
        <w:t>300 სიტყვა A</w:t>
      </w:r>
      <w:r w:rsidRPr="00DF3CDD">
        <w:rPr>
          <w:rFonts w:ascii="Sylfaen" w:hAnsi="Sylfaen" w:cs="Sylfaen"/>
          <w:b/>
          <w:sz w:val="24"/>
          <w:szCs w:val="24"/>
        </w:rPr>
        <w:t xml:space="preserve">4 </w:t>
      </w:r>
      <w:r w:rsidRPr="00DF3CDD">
        <w:rPr>
          <w:rFonts w:ascii="Sylfaen" w:hAnsi="Sylfaen" w:cs="Sylfaen"/>
          <w:b/>
          <w:sz w:val="24"/>
          <w:szCs w:val="24"/>
          <w:lang w:val="ka-GE"/>
        </w:rPr>
        <w:t>ფორმატი, შრიფტი აკა</w:t>
      </w:r>
      <w:r w:rsidR="007825C6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DF3CDD">
        <w:rPr>
          <w:rFonts w:ascii="Sylfaen" w:hAnsi="Sylfaen" w:cs="Sylfaen"/>
          <w:b/>
          <w:sz w:val="24"/>
          <w:szCs w:val="24"/>
          <w:lang w:val="ka-GE"/>
        </w:rPr>
        <w:t>ნუსხური, ზომა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1</w:t>
      </w:r>
      <w:r>
        <w:rPr>
          <w:rFonts w:ascii="Sylfaen" w:hAnsi="Sylfaen" w:cs="Sylfaen"/>
          <w:b/>
          <w:sz w:val="24"/>
          <w:szCs w:val="24"/>
        </w:rPr>
        <w:t>1</w:t>
      </w:r>
      <w:r w:rsidRPr="00DF3CDD">
        <w:rPr>
          <w:rFonts w:ascii="Sylfaen" w:hAnsi="Sylfaen" w:cs="Sylfaen"/>
          <w:b/>
          <w:sz w:val="24"/>
          <w:szCs w:val="24"/>
          <w:lang w:val="ka-GE"/>
        </w:rPr>
        <w:t>, ინტერვალი 1</w:t>
      </w:r>
      <w:r>
        <w:rPr>
          <w:rFonts w:ascii="Sylfaen" w:hAnsi="Sylfaen" w:cs="Sylfaen"/>
          <w:b/>
          <w:sz w:val="24"/>
          <w:szCs w:val="24"/>
        </w:rPr>
        <w:t xml:space="preserve">.15 </w:t>
      </w:r>
    </w:p>
    <w:p w:rsidR="00E04C9C" w:rsidRPr="00E04C9C" w:rsidRDefault="00E04C9C" w:rsidP="00314C18">
      <w:pPr>
        <w:jc w:val="both"/>
        <w:rPr>
          <w:rFonts w:ascii="Sylfaen" w:hAnsi="Sylfaen"/>
          <w:b/>
          <w:sz w:val="24"/>
          <w:szCs w:val="24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8"/>
      </w:tblGrid>
      <w:tr w:rsidR="00314C18" w:rsidTr="008E6653">
        <w:trPr>
          <w:trHeight w:val="350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58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00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25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08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200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314C18" w:rsidTr="008E6653">
        <w:trPr>
          <w:trHeight w:val="325"/>
        </w:trPr>
        <w:tc>
          <w:tcPr>
            <w:tcW w:w="8848" w:type="dxa"/>
            <w:tcBorders>
              <w:left w:val="nil"/>
              <w:right w:val="nil"/>
            </w:tcBorders>
          </w:tcPr>
          <w:p w:rsidR="00314C18" w:rsidRDefault="00314C18" w:rsidP="00AC602C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314C18" w:rsidRPr="00AC602C" w:rsidRDefault="00314C18" w:rsidP="00AC602C">
      <w:pPr>
        <w:rPr>
          <w:rFonts w:ascii="Sylfaen" w:hAnsi="Sylfaen"/>
          <w:b/>
          <w:sz w:val="24"/>
          <w:szCs w:val="24"/>
          <w:lang w:val="ka-GE"/>
        </w:rPr>
      </w:pPr>
    </w:p>
    <w:p w:rsidR="00314C18" w:rsidRDefault="00314C18" w:rsidP="00314C18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           </w:t>
      </w:r>
      <w:r w:rsidR="00AC602C">
        <w:rPr>
          <w:rFonts w:ascii="Sylfaen" w:hAnsi="Sylfaen"/>
          <w:b/>
          <w:sz w:val="24"/>
          <w:szCs w:val="24"/>
        </w:rPr>
        <w:t xml:space="preserve">                               </w:t>
      </w:r>
      <w:r>
        <w:rPr>
          <w:rFonts w:ascii="Sylfaen" w:hAnsi="Sylfaen"/>
          <w:b/>
          <w:sz w:val="24"/>
          <w:szCs w:val="24"/>
        </w:rPr>
        <w:t xml:space="preserve">   Annotation</w:t>
      </w:r>
    </w:p>
    <w:p w:rsidR="00E04C9C" w:rsidRPr="00DF3CDD" w:rsidRDefault="00E04C9C" w:rsidP="00E04C9C">
      <w:pPr>
        <w:spacing w:after="0" w:line="240" w:lineRule="auto"/>
        <w:ind w:left="855" w:right="-720"/>
        <w:jc w:val="both"/>
        <w:rPr>
          <w:rFonts w:ascii="Sylfaen" w:hAnsi="Sylfaen" w:cs="Sylfaen"/>
          <w:b/>
          <w:sz w:val="24"/>
          <w:szCs w:val="24"/>
        </w:rPr>
      </w:pPr>
      <w:r w:rsidRPr="00DF3CDD">
        <w:rPr>
          <w:rFonts w:ascii="Sylfaen" w:hAnsi="Sylfaen" w:cs="Sylfaen"/>
          <w:b/>
          <w:sz w:val="24"/>
          <w:szCs w:val="24"/>
          <w:lang w:val="ka-GE"/>
        </w:rPr>
        <w:t>300 სიტყვა A</w:t>
      </w:r>
      <w:r w:rsidRPr="00DF3CDD">
        <w:rPr>
          <w:rFonts w:ascii="Sylfaen" w:hAnsi="Sylfaen" w:cs="Sylfaen"/>
          <w:b/>
          <w:sz w:val="24"/>
          <w:szCs w:val="24"/>
        </w:rPr>
        <w:t xml:space="preserve">4 </w:t>
      </w:r>
      <w:r w:rsidRPr="00DF3CDD">
        <w:rPr>
          <w:rFonts w:ascii="Sylfaen" w:hAnsi="Sylfaen" w:cs="Sylfaen"/>
          <w:b/>
          <w:sz w:val="24"/>
          <w:szCs w:val="24"/>
          <w:lang w:val="ka-GE"/>
        </w:rPr>
        <w:t>ფორმატი, შრიფტი აკა</w:t>
      </w:r>
      <w:r w:rsidR="007825C6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DF3CDD">
        <w:rPr>
          <w:rFonts w:ascii="Sylfaen" w:hAnsi="Sylfaen" w:cs="Sylfaen"/>
          <w:b/>
          <w:sz w:val="24"/>
          <w:szCs w:val="24"/>
          <w:lang w:val="ka-GE"/>
        </w:rPr>
        <w:t>ნუსხური, ზომა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1</w:t>
      </w:r>
      <w:proofErr w:type="spellStart"/>
      <w:r>
        <w:rPr>
          <w:rFonts w:ascii="Sylfaen" w:hAnsi="Sylfaen" w:cs="Sylfaen"/>
          <w:b/>
          <w:sz w:val="24"/>
          <w:szCs w:val="24"/>
        </w:rPr>
        <w:t>1</w:t>
      </w:r>
      <w:proofErr w:type="spellEnd"/>
      <w:r w:rsidRPr="00DF3CDD">
        <w:rPr>
          <w:rFonts w:ascii="Sylfaen" w:hAnsi="Sylfaen" w:cs="Sylfaen"/>
          <w:b/>
          <w:sz w:val="24"/>
          <w:szCs w:val="24"/>
          <w:lang w:val="ka-GE"/>
        </w:rPr>
        <w:t>, ინტერვალი 1</w:t>
      </w:r>
      <w:r>
        <w:rPr>
          <w:rFonts w:ascii="Sylfaen" w:hAnsi="Sylfaen" w:cs="Sylfaen"/>
          <w:b/>
          <w:sz w:val="24"/>
          <w:szCs w:val="24"/>
        </w:rPr>
        <w:t xml:space="preserve">.15 </w:t>
      </w:r>
    </w:p>
    <w:p w:rsidR="00E04C9C" w:rsidRPr="00E94E41" w:rsidRDefault="00E04C9C" w:rsidP="00314C18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7"/>
      </w:tblGrid>
      <w:tr w:rsidR="00314C18" w:rsidTr="008E6653">
        <w:trPr>
          <w:trHeight w:val="358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308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183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342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350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291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400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391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250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508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314C18" w:rsidTr="008E6653">
        <w:trPr>
          <w:trHeight w:val="209"/>
        </w:trPr>
        <w:tc>
          <w:tcPr>
            <w:tcW w:w="8757" w:type="dxa"/>
            <w:tcBorders>
              <w:left w:val="nil"/>
              <w:right w:val="nil"/>
            </w:tcBorders>
          </w:tcPr>
          <w:p w:rsidR="00314C18" w:rsidRDefault="00314C18" w:rsidP="008E665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AC602C" w:rsidRPr="001D704C" w:rsidRDefault="00AC602C" w:rsidP="00AC602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AC602C" w:rsidRPr="001D704C" w:rsidSect="0037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C4" w:rsidRDefault="00D201C4" w:rsidP="00314C18">
      <w:pPr>
        <w:spacing w:after="0" w:line="240" w:lineRule="auto"/>
      </w:pPr>
      <w:r>
        <w:separator/>
      </w:r>
    </w:p>
  </w:endnote>
  <w:endnote w:type="continuationSeparator" w:id="0">
    <w:p w:rsidR="00D201C4" w:rsidRDefault="00D201C4" w:rsidP="0031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C4" w:rsidRDefault="00D201C4" w:rsidP="00314C18">
      <w:pPr>
        <w:spacing w:after="0" w:line="240" w:lineRule="auto"/>
      </w:pPr>
      <w:r>
        <w:separator/>
      </w:r>
    </w:p>
  </w:footnote>
  <w:footnote w:type="continuationSeparator" w:id="0">
    <w:p w:rsidR="00D201C4" w:rsidRDefault="00D201C4" w:rsidP="0031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5F7F"/>
    <w:multiLevelType w:val="hybridMultilevel"/>
    <w:tmpl w:val="A950DEC8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F329E"/>
    <w:multiLevelType w:val="multilevel"/>
    <w:tmpl w:val="468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C2689"/>
    <w:multiLevelType w:val="hybridMultilevel"/>
    <w:tmpl w:val="06485FC4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F4F"/>
    <w:rsid w:val="00011BF4"/>
    <w:rsid w:val="000236B7"/>
    <w:rsid w:val="00090085"/>
    <w:rsid w:val="000B0BB6"/>
    <w:rsid w:val="0012700D"/>
    <w:rsid w:val="00144509"/>
    <w:rsid w:val="001D704C"/>
    <w:rsid w:val="001E4EFB"/>
    <w:rsid w:val="001F2F1C"/>
    <w:rsid w:val="002D3CDC"/>
    <w:rsid w:val="002F4B4E"/>
    <w:rsid w:val="002F60A4"/>
    <w:rsid w:val="00314C18"/>
    <w:rsid w:val="00374102"/>
    <w:rsid w:val="0040319A"/>
    <w:rsid w:val="00432FDE"/>
    <w:rsid w:val="004436A7"/>
    <w:rsid w:val="00511B76"/>
    <w:rsid w:val="00566298"/>
    <w:rsid w:val="00593F4F"/>
    <w:rsid w:val="00594E1E"/>
    <w:rsid w:val="005A5F28"/>
    <w:rsid w:val="0065465C"/>
    <w:rsid w:val="006D24CC"/>
    <w:rsid w:val="00710BD8"/>
    <w:rsid w:val="00753D36"/>
    <w:rsid w:val="007825C6"/>
    <w:rsid w:val="007E0EE1"/>
    <w:rsid w:val="008F361D"/>
    <w:rsid w:val="00917C67"/>
    <w:rsid w:val="009527DD"/>
    <w:rsid w:val="00A10227"/>
    <w:rsid w:val="00A34764"/>
    <w:rsid w:val="00AC602C"/>
    <w:rsid w:val="00AD29E0"/>
    <w:rsid w:val="00B21A98"/>
    <w:rsid w:val="00B614A9"/>
    <w:rsid w:val="00B712E2"/>
    <w:rsid w:val="00C15A3A"/>
    <w:rsid w:val="00C927EB"/>
    <w:rsid w:val="00D201C4"/>
    <w:rsid w:val="00DF3CDD"/>
    <w:rsid w:val="00E04C9C"/>
    <w:rsid w:val="00E07116"/>
    <w:rsid w:val="00E94E41"/>
    <w:rsid w:val="00EA41EF"/>
    <w:rsid w:val="00FA47B5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3F4F"/>
  </w:style>
  <w:style w:type="character" w:styleId="Hyperlink">
    <w:name w:val="Hyperlink"/>
    <w:basedOn w:val="DefaultParagraphFont"/>
    <w:uiPriority w:val="99"/>
    <w:unhideWhenUsed/>
    <w:rsid w:val="00593F4F"/>
    <w:rPr>
      <w:color w:val="0000FF"/>
      <w:u w:val="single"/>
    </w:rPr>
  </w:style>
  <w:style w:type="paragraph" w:customStyle="1" w:styleId="Default">
    <w:name w:val="Default"/>
    <w:rsid w:val="0056629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2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C18"/>
  </w:style>
  <w:style w:type="paragraph" w:styleId="Footer">
    <w:name w:val="footer"/>
    <w:basedOn w:val="Normal"/>
    <w:link w:val="FooterChar"/>
    <w:uiPriority w:val="99"/>
    <w:semiHidden/>
    <w:unhideWhenUsed/>
    <w:rsid w:val="00314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3</cp:revision>
  <dcterms:created xsi:type="dcterms:W3CDTF">2016-04-12T07:38:00Z</dcterms:created>
  <dcterms:modified xsi:type="dcterms:W3CDTF">2016-04-12T07:46:00Z</dcterms:modified>
</cp:coreProperties>
</file>