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98" w:rsidRDefault="00D06298" w:rsidP="00D0629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APPLICATION FORM</w:t>
      </w:r>
    </w:p>
    <w:p w:rsidR="00D06298" w:rsidRDefault="00D06298" w:rsidP="00D0629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06298" w:rsidRDefault="00D06298" w:rsidP="008D5B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SUMMER SCHOOL ON</w:t>
      </w:r>
    </w:p>
    <w:p w:rsidR="00D06298" w:rsidRPr="00244032" w:rsidRDefault="00A00380" w:rsidP="00D0629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SCIENCE AND ART OF COMMUNICATION</w:t>
      </w:r>
    </w:p>
    <w:p w:rsidR="00D06298" w:rsidRPr="00166DC3" w:rsidRDefault="00D06298" w:rsidP="00D0629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</w:rPr>
      </w:pPr>
      <w:r w:rsidRPr="00166DC3">
        <w:rPr>
          <w:rFonts w:ascii="TimesNewRomanPSMT" w:hAnsi="TimesNewRomanPSMT" w:cs="TimesNewRomanPSMT"/>
          <w:b/>
          <w:color w:val="000000"/>
        </w:rPr>
        <w:t>MYKOLAS ROMERIS UNIVERSITY</w:t>
      </w:r>
    </w:p>
    <w:p w:rsidR="00D06298" w:rsidRPr="00166DC3" w:rsidRDefault="00D06298" w:rsidP="00D0629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</w:rPr>
      </w:pPr>
      <w:r w:rsidRPr="00166DC3">
        <w:rPr>
          <w:rFonts w:ascii="TimesNewRomanPSMT" w:hAnsi="TimesNewRomanPSMT" w:cs="TimesNewRomanPSMT"/>
          <w:b/>
          <w:color w:val="000000"/>
        </w:rPr>
        <w:t>VILNIUS, LITHUANIA</w:t>
      </w:r>
    </w:p>
    <w:p w:rsidR="00D06298" w:rsidRDefault="008D5B0F" w:rsidP="00D0629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</w:rPr>
      </w:pPr>
      <w:r>
        <w:rPr>
          <w:rFonts w:ascii="TimesNewRomanPSMT" w:hAnsi="TimesNewRomanPSMT" w:cs="TimesNewRomanPSMT"/>
          <w:b/>
          <w:color w:val="000000"/>
        </w:rPr>
        <w:t>July 13-19</w:t>
      </w:r>
      <w:r w:rsidR="00EF7537">
        <w:rPr>
          <w:rFonts w:ascii="TimesNewRomanPSMT" w:hAnsi="TimesNewRomanPSMT" w:cs="TimesNewRomanPSMT"/>
          <w:b/>
          <w:color w:val="000000"/>
          <w:lang w:val="en-GB"/>
        </w:rPr>
        <w:t>,</w:t>
      </w:r>
      <w:r w:rsidR="00D06298">
        <w:rPr>
          <w:rFonts w:ascii="TimesNewRomanPSMT" w:hAnsi="TimesNewRomanPSMT" w:cs="TimesNewRomanPSMT"/>
          <w:b/>
          <w:color w:val="000000"/>
        </w:rPr>
        <w:t xml:space="preserve"> 201</w:t>
      </w:r>
      <w:r>
        <w:rPr>
          <w:rFonts w:ascii="TimesNewRomanPSMT" w:hAnsi="TimesNewRomanPSMT" w:cs="TimesNewRomanPSMT"/>
          <w:b/>
          <w:color w:val="000000"/>
        </w:rPr>
        <w:t>5</w:t>
      </w:r>
    </w:p>
    <w:p w:rsidR="00D06298" w:rsidRDefault="00D06298" w:rsidP="00D0629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</w:rPr>
      </w:pPr>
    </w:p>
    <w:p w:rsidR="00D06298" w:rsidRPr="00D06298" w:rsidRDefault="00D06298" w:rsidP="00D06298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b/>
          <w:color w:val="FF0000"/>
          <w:sz w:val="22"/>
          <w:szCs w:val="22"/>
          <w:lang w:val="en-GB"/>
        </w:rPr>
      </w:pPr>
      <w:r w:rsidRPr="00D06298">
        <w:rPr>
          <w:rFonts w:asciiTheme="majorHAnsi" w:hAnsiTheme="majorHAnsi" w:cs="TimesNewRomanPSMT"/>
          <w:b/>
          <w:color w:val="FF0000"/>
          <w:sz w:val="22"/>
          <w:szCs w:val="22"/>
          <w:lang w:val="en-GB"/>
        </w:rPr>
        <w:t xml:space="preserve">Please return this form (per </w:t>
      </w:r>
      <w:r w:rsidR="00A00380">
        <w:rPr>
          <w:rFonts w:asciiTheme="majorHAnsi" w:hAnsiTheme="majorHAnsi" w:cs="TimesNewRomanPSMT"/>
          <w:b/>
          <w:color w:val="FF0000"/>
          <w:sz w:val="22"/>
          <w:szCs w:val="22"/>
          <w:lang w:val="en-GB"/>
        </w:rPr>
        <w:t>e-mail)</w:t>
      </w:r>
      <w:r w:rsidRPr="00D06298">
        <w:rPr>
          <w:rFonts w:asciiTheme="majorHAnsi" w:hAnsiTheme="majorHAnsi" w:cs="TimesNewRomanPSMT"/>
          <w:b/>
          <w:color w:val="FF0000"/>
          <w:sz w:val="22"/>
          <w:szCs w:val="22"/>
          <w:lang w:val="en-GB"/>
        </w:rPr>
        <w:t xml:space="preserve"> </w:t>
      </w:r>
      <w:r w:rsidR="002820DB" w:rsidRPr="00D06298">
        <w:rPr>
          <w:rFonts w:asciiTheme="majorHAnsi" w:hAnsiTheme="majorHAnsi" w:cs="TimesNewRomanPSMT"/>
          <w:b/>
          <w:color w:val="FF0000"/>
          <w:sz w:val="22"/>
          <w:szCs w:val="22"/>
          <w:u w:val="double"/>
          <w:lang w:val="en-GB"/>
        </w:rPr>
        <w:t>until</w:t>
      </w:r>
      <w:r w:rsidRPr="00D06298">
        <w:rPr>
          <w:rFonts w:asciiTheme="majorHAnsi" w:hAnsiTheme="majorHAnsi" w:cs="TimesNewRomanPSMT"/>
          <w:b/>
          <w:color w:val="FF0000"/>
          <w:sz w:val="22"/>
          <w:szCs w:val="22"/>
          <w:u w:val="double"/>
          <w:lang w:val="en-GB"/>
        </w:rPr>
        <w:t xml:space="preserve"> </w:t>
      </w:r>
      <w:r w:rsidR="005A7156">
        <w:rPr>
          <w:rFonts w:asciiTheme="majorHAnsi" w:hAnsiTheme="majorHAnsi" w:cs="TimesNewRomanPSMT"/>
          <w:b/>
          <w:color w:val="FF0000"/>
          <w:sz w:val="22"/>
          <w:szCs w:val="22"/>
          <w:u w:val="double"/>
          <w:lang w:val="en-US"/>
        </w:rPr>
        <w:t>15</w:t>
      </w:r>
      <w:r w:rsidR="00A00380" w:rsidRPr="00A00380">
        <w:rPr>
          <w:rFonts w:asciiTheme="majorHAnsi" w:hAnsiTheme="majorHAnsi" w:cs="TimesNewRomanPSMT"/>
          <w:b/>
          <w:color w:val="FF0000"/>
          <w:sz w:val="22"/>
          <w:szCs w:val="22"/>
          <w:u w:val="double"/>
          <w:vertAlign w:val="superscript"/>
          <w:lang w:val="en-US"/>
        </w:rPr>
        <w:t>t</w:t>
      </w:r>
      <w:r w:rsidR="008D5B0F">
        <w:rPr>
          <w:rFonts w:asciiTheme="majorHAnsi" w:hAnsiTheme="majorHAnsi" w:cs="TimesNewRomanPSMT"/>
          <w:b/>
          <w:color w:val="FF0000"/>
          <w:sz w:val="22"/>
          <w:szCs w:val="22"/>
          <w:u w:val="double"/>
          <w:vertAlign w:val="superscript"/>
          <w:lang w:val="en-US"/>
        </w:rPr>
        <w:t>h</w:t>
      </w:r>
      <w:r w:rsidR="00A00380">
        <w:rPr>
          <w:rFonts w:asciiTheme="majorHAnsi" w:hAnsiTheme="majorHAnsi" w:cs="TimesNewRomanPSMT"/>
          <w:b/>
          <w:color w:val="FF0000"/>
          <w:sz w:val="22"/>
          <w:szCs w:val="22"/>
          <w:u w:val="double"/>
          <w:lang w:val="en-US"/>
        </w:rPr>
        <w:t xml:space="preserve"> of</w:t>
      </w:r>
      <w:r w:rsidR="005A7156">
        <w:rPr>
          <w:rFonts w:asciiTheme="majorHAnsi" w:hAnsiTheme="majorHAnsi" w:cs="TimesNewRomanPSMT"/>
          <w:b/>
          <w:color w:val="FF0000"/>
          <w:sz w:val="22"/>
          <w:szCs w:val="22"/>
          <w:u w:val="double"/>
          <w:lang w:val="en-GB"/>
        </w:rPr>
        <w:t xml:space="preserve"> June</w:t>
      </w:r>
      <w:r w:rsidRPr="002820DB">
        <w:rPr>
          <w:rFonts w:asciiTheme="majorHAnsi" w:hAnsiTheme="majorHAnsi" w:cs="TimesNewRomanPSMT"/>
          <w:b/>
          <w:color w:val="FF0000"/>
          <w:sz w:val="22"/>
          <w:szCs w:val="22"/>
          <w:u w:val="double"/>
          <w:lang w:val="en-GB"/>
        </w:rPr>
        <w:t>, 201</w:t>
      </w:r>
      <w:r w:rsidR="008D5B0F">
        <w:rPr>
          <w:rFonts w:asciiTheme="majorHAnsi" w:hAnsiTheme="majorHAnsi" w:cs="TimesNewRomanPSMT"/>
          <w:b/>
          <w:color w:val="FF0000"/>
          <w:sz w:val="22"/>
          <w:szCs w:val="22"/>
          <w:u w:val="double"/>
          <w:lang w:val="en-GB"/>
        </w:rPr>
        <w:t>5</w:t>
      </w:r>
      <w:r w:rsidRPr="00D06298">
        <w:rPr>
          <w:rFonts w:asciiTheme="majorHAnsi" w:hAnsiTheme="majorHAnsi" w:cs="TimesNewRomanPSMT"/>
          <w:b/>
          <w:color w:val="FF0000"/>
          <w:sz w:val="22"/>
          <w:szCs w:val="22"/>
          <w:lang w:val="en-GB"/>
        </w:rPr>
        <w:t xml:space="preserve"> to:</w:t>
      </w:r>
    </w:p>
    <w:p w:rsidR="00D06298" w:rsidRPr="00D06298" w:rsidRDefault="008D5B0F" w:rsidP="00D06298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</w:pPr>
      <w:r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>Institute of Digital Technologies</w:t>
      </w:r>
      <w:r w:rsidR="00D06298"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 xml:space="preserve">, </w:t>
      </w:r>
      <w:proofErr w:type="spellStart"/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Mykolas</w:t>
      </w:r>
      <w:proofErr w:type="spellEnd"/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 </w:t>
      </w:r>
      <w:proofErr w:type="spellStart"/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Romeris</w:t>
      </w:r>
      <w:proofErr w:type="spellEnd"/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 University</w:t>
      </w:r>
      <w:r w:rsidR="00D06298"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 xml:space="preserve">, </w:t>
      </w:r>
      <w:proofErr w:type="spellStart"/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Ateities</w:t>
      </w:r>
      <w:proofErr w:type="spellEnd"/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 20,</w:t>
      </w:r>
      <w:r w:rsidR="00D06298"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 xml:space="preserve"> </w:t>
      </w:r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LT – 08303 Vilnius</w:t>
      </w:r>
      <w:r w:rsidR="00D06298"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 xml:space="preserve">, </w:t>
      </w:r>
      <w:r w:rsidR="00D06298"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LITHUANIA</w:t>
      </w:r>
    </w:p>
    <w:p w:rsidR="00D06298" w:rsidRDefault="00D06298" w:rsidP="00D06298">
      <w:pPr>
        <w:jc w:val="center"/>
        <w:rPr>
          <w:rStyle w:val="Hyperlink"/>
          <w:rFonts w:asciiTheme="majorHAnsi" w:hAnsiTheme="majorHAnsi"/>
          <w:sz w:val="22"/>
          <w:szCs w:val="22"/>
          <w:lang w:val="en-US"/>
        </w:rPr>
      </w:pP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Tel. +37052714</w:t>
      </w:r>
      <w:r w:rsidR="008D5B0F">
        <w:rPr>
          <w:rFonts w:asciiTheme="majorHAnsi" w:hAnsiTheme="majorHAnsi" w:cs="TimesNewRomanPSMT"/>
          <w:color w:val="000000"/>
          <w:sz w:val="22"/>
          <w:szCs w:val="22"/>
          <w:lang w:val="en-US"/>
        </w:rPr>
        <w:t>571</w:t>
      </w: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; </w:t>
      </w:r>
      <w:r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>e-mail</w:t>
      </w: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: </w:t>
      </w:r>
      <w:hyperlink r:id="rId4" w:history="1">
        <w:r w:rsidR="00A00380" w:rsidRPr="00950052">
          <w:rPr>
            <w:rStyle w:val="Hyperlink"/>
            <w:rFonts w:asciiTheme="majorHAnsi" w:hAnsiTheme="majorHAnsi"/>
            <w:sz w:val="22"/>
            <w:szCs w:val="22"/>
            <w:lang w:val="en-GB"/>
          </w:rPr>
          <w:t>gintare.guleviciute</w:t>
        </w:r>
        <w:r w:rsidR="00A00380" w:rsidRPr="00950052">
          <w:rPr>
            <w:rStyle w:val="Hyperlink"/>
            <w:rFonts w:asciiTheme="majorHAnsi" w:hAnsiTheme="majorHAnsi"/>
            <w:sz w:val="22"/>
            <w:szCs w:val="22"/>
            <w:lang w:val="en-US"/>
          </w:rPr>
          <w:t>@mruni.eu</w:t>
        </w:r>
      </w:hyperlink>
    </w:p>
    <w:p w:rsidR="008D5B0F" w:rsidRPr="008D5B0F" w:rsidRDefault="008D5B0F" w:rsidP="00D06298">
      <w:pPr>
        <w:jc w:val="center"/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  <w:lang w:val="en-US"/>
        </w:rPr>
      </w:pPr>
      <w:r w:rsidRPr="008D5B0F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  <w:lang w:val="en-US"/>
        </w:rPr>
        <w:t xml:space="preserve">Or </w:t>
      </w:r>
    </w:p>
    <w:p w:rsidR="008D5B0F" w:rsidRPr="008D5B0F" w:rsidRDefault="008D5B0F" w:rsidP="008D5B0F">
      <w:pPr>
        <w:jc w:val="center"/>
        <w:rPr>
          <w:rStyle w:val="Hyperlink"/>
          <w:rFonts w:asciiTheme="majorHAnsi" w:hAnsiTheme="majorHAnsi"/>
          <w:b/>
          <w:color w:val="auto"/>
          <w:u w:val="none"/>
          <w:lang w:val="en-US"/>
        </w:rPr>
      </w:pPr>
      <w:r w:rsidRPr="008D5B0F">
        <w:rPr>
          <w:rStyle w:val="Hyperlink"/>
          <w:rFonts w:asciiTheme="majorHAnsi" w:hAnsiTheme="majorHAnsi"/>
          <w:b/>
          <w:color w:val="auto"/>
          <w:sz w:val="22"/>
          <w:szCs w:val="22"/>
          <w:u w:val="none"/>
          <w:lang w:val="en-US"/>
        </w:rPr>
        <w:t>Institute of Communication and Mediation</w:t>
      </w:r>
      <w:r>
        <w:rPr>
          <w:rFonts w:asciiTheme="majorHAnsi" w:hAnsiTheme="majorHAnsi"/>
          <w:b/>
          <w:lang w:val="en-US"/>
        </w:rPr>
        <w:t xml:space="preserve">, </w:t>
      </w:r>
      <w:proofErr w:type="spellStart"/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Mykolas</w:t>
      </w:r>
      <w:proofErr w:type="spellEnd"/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 </w:t>
      </w:r>
      <w:proofErr w:type="spellStart"/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Romeris</w:t>
      </w:r>
      <w:proofErr w:type="spellEnd"/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 University</w:t>
      </w:r>
      <w:r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 xml:space="preserve">, </w:t>
      </w:r>
      <w:proofErr w:type="spellStart"/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Ateities</w:t>
      </w:r>
      <w:proofErr w:type="spellEnd"/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 20,</w:t>
      </w:r>
      <w:r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 xml:space="preserve"> </w:t>
      </w: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LT – 08303 Vilnius</w:t>
      </w:r>
      <w:r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 xml:space="preserve">, </w:t>
      </w: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LITHUANIA</w:t>
      </w:r>
      <w:r>
        <w:rPr>
          <w:rFonts w:asciiTheme="majorHAnsi" w:hAnsiTheme="majorHAnsi"/>
          <w:b/>
          <w:lang w:val="en-US"/>
        </w:rPr>
        <w:t xml:space="preserve">, </w:t>
      </w: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>Tel. +37052714</w:t>
      </w:r>
      <w:r>
        <w:rPr>
          <w:rFonts w:asciiTheme="majorHAnsi" w:hAnsiTheme="majorHAnsi" w:cs="TimesNewRomanPSMT"/>
          <w:color w:val="000000"/>
          <w:sz w:val="22"/>
          <w:szCs w:val="22"/>
          <w:lang w:val="en-US"/>
        </w:rPr>
        <w:t>608</w:t>
      </w: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; </w:t>
      </w:r>
      <w:r w:rsidRPr="00D06298">
        <w:rPr>
          <w:rFonts w:asciiTheme="majorHAnsi" w:hAnsiTheme="majorHAnsi" w:cs="TimesNewRomanPSMT"/>
          <w:b/>
          <w:color w:val="000000"/>
          <w:sz w:val="22"/>
          <w:szCs w:val="22"/>
          <w:lang w:val="en-GB"/>
        </w:rPr>
        <w:t>e-mail</w:t>
      </w:r>
      <w:r w:rsidRPr="00D06298">
        <w:rPr>
          <w:rFonts w:asciiTheme="majorHAnsi" w:hAnsiTheme="majorHAnsi" w:cs="TimesNewRomanPSMT"/>
          <w:color w:val="000000"/>
          <w:sz w:val="22"/>
          <w:szCs w:val="22"/>
          <w:lang w:val="en-GB"/>
        </w:rPr>
        <w:t xml:space="preserve">: </w:t>
      </w:r>
      <w:hyperlink r:id="rId5" w:history="1">
        <w:r w:rsidRPr="000F722A">
          <w:rPr>
            <w:rStyle w:val="Hyperlink"/>
            <w:rFonts w:asciiTheme="majorHAnsi" w:hAnsiTheme="majorHAnsi"/>
            <w:sz w:val="22"/>
            <w:szCs w:val="22"/>
            <w:lang w:val="en-GB"/>
          </w:rPr>
          <w:t>d.bruzaite</w:t>
        </w:r>
        <w:r w:rsidRPr="000F722A">
          <w:rPr>
            <w:rStyle w:val="Hyperlink"/>
            <w:rFonts w:asciiTheme="majorHAnsi" w:hAnsiTheme="majorHAnsi"/>
            <w:sz w:val="22"/>
            <w:szCs w:val="22"/>
            <w:lang w:val="en-US"/>
          </w:rPr>
          <w:t>@mruni.eu</w:t>
        </w:r>
      </w:hyperlink>
    </w:p>
    <w:p w:rsidR="008D5B0F" w:rsidRPr="008D5B0F" w:rsidRDefault="008D5B0F" w:rsidP="00D06298">
      <w:pPr>
        <w:jc w:val="center"/>
        <w:rPr>
          <w:rFonts w:asciiTheme="majorHAnsi" w:hAnsiTheme="majorHAnsi"/>
          <w:b/>
          <w:lang w:val="en-US"/>
        </w:rPr>
      </w:pPr>
    </w:p>
    <w:p w:rsidR="00D06298" w:rsidRPr="00166DC3" w:rsidRDefault="00D06298" w:rsidP="00D0629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</w:rPr>
      </w:pPr>
    </w:p>
    <w:p w:rsidR="00D06298" w:rsidRPr="00D94229" w:rsidRDefault="00D06298" w:rsidP="00D06298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</w:rPr>
      </w:pPr>
      <w:r w:rsidRPr="00D94229">
        <w:rPr>
          <w:rFonts w:asciiTheme="majorHAnsi" w:hAnsiTheme="majorHAnsi" w:cs="TimesNewRomanPSMT"/>
          <w:color w:val="000000"/>
        </w:rPr>
        <w:t>I. INFORMATION ABOUT THE APPLICANT</w:t>
      </w:r>
    </w:p>
    <w:p w:rsidR="00D06298" w:rsidRPr="00D94229" w:rsidRDefault="00D06298" w:rsidP="00D06298">
      <w:pPr>
        <w:autoSpaceDE w:val="0"/>
        <w:autoSpaceDN w:val="0"/>
        <w:adjustRightInd w:val="0"/>
        <w:ind w:left="1080"/>
        <w:rPr>
          <w:rFonts w:asciiTheme="majorHAnsi" w:hAnsiTheme="majorHAnsi" w:cs="TimesNewRomanPSMT"/>
          <w:color w:val="000000"/>
        </w:rPr>
      </w:pPr>
    </w:p>
    <w:p w:rsidR="00D06298" w:rsidRPr="00D94229" w:rsidRDefault="00D06298" w:rsidP="00D06298">
      <w:pPr>
        <w:tabs>
          <w:tab w:val="left" w:leader="underscore" w:pos="9639"/>
          <w:tab w:val="left" w:leader="underscore" w:pos="9752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color w:val="000000"/>
          <w:sz w:val="22"/>
          <w:szCs w:val="22"/>
          <w:lang w:val="en-GB"/>
        </w:rPr>
      </w:pP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>Name and Surname</w:t>
      </w: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ab/>
      </w:r>
    </w:p>
    <w:p w:rsidR="00D06298" w:rsidRPr="00D94229" w:rsidRDefault="00D06298" w:rsidP="00D06298">
      <w:pPr>
        <w:tabs>
          <w:tab w:val="left" w:leader="underscore" w:pos="9639"/>
          <w:tab w:val="left" w:leader="underscore" w:pos="9752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color w:val="000000"/>
          <w:sz w:val="22"/>
          <w:szCs w:val="22"/>
          <w:lang w:val="en-GB"/>
        </w:rPr>
      </w:pP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>University or other Institution</w:t>
      </w: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ab/>
      </w:r>
    </w:p>
    <w:p w:rsidR="00D06298" w:rsidRPr="00D94229" w:rsidRDefault="00D06298" w:rsidP="00D06298">
      <w:pPr>
        <w:tabs>
          <w:tab w:val="left" w:leader="underscore" w:pos="9639"/>
          <w:tab w:val="left" w:leader="underscore" w:pos="9752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color w:val="000000"/>
          <w:sz w:val="22"/>
          <w:szCs w:val="22"/>
          <w:lang w:val="en-GB"/>
        </w:rPr>
      </w:pP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>Address</w:t>
      </w: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ab/>
      </w:r>
    </w:p>
    <w:p w:rsidR="00D06298" w:rsidRPr="00D94229" w:rsidRDefault="00D06298" w:rsidP="00D06298">
      <w:pPr>
        <w:tabs>
          <w:tab w:val="left" w:leader="underscore" w:pos="9639"/>
          <w:tab w:val="left" w:leader="underscore" w:pos="9752"/>
        </w:tabs>
        <w:autoSpaceDE w:val="0"/>
        <w:autoSpaceDN w:val="0"/>
        <w:adjustRightInd w:val="0"/>
        <w:spacing w:line="360" w:lineRule="auto"/>
        <w:ind w:right="-2"/>
        <w:rPr>
          <w:rFonts w:asciiTheme="majorHAnsi" w:hAnsiTheme="majorHAnsi" w:cs="TimesNewRomanPSMT"/>
          <w:color w:val="000000"/>
          <w:sz w:val="22"/>
          <w:szCs w:val="22"/>
          <w:lang w:val="en-GB"/>
        </w:rPr>
      </w:pP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>Postal code and city_______________________________ Country</w:t>
      </w: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ab/>
      </w:r>
    </w:p>
    <w:p w:rsidR="00D06298" w:rsidRPr="00D94229" w:rsidRDefault="00D06298" w:rsidP="00D06298">
      <w:pPr>
        <w:tabs>
          <w:tab w:val="left" w:leader="underscore" w:pos="9639"/>
          <w:tab w:val="left" w:leader="underscore" w:pos="9752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color w:val="000000"/>
          <w:sz w:val="22"/>
          <w:szCs w:val="22"/>
          <w:lang w:val="en-GB"/>
        </w:rPr>
      </w:pP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>E-mail</w:t>
      </w: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ab/>
      </w:r>
    </w:p>
    <w:p w:rsidR="00D06298" w:rsidRPr="00D94229" w:rsidRDefault="00D06298" w:rsidP="00D06298">
      <w:pPr>
        <w:tabs>
          <w:tab w:val="left" w:leader="underscore" w:pos="9639"/>
          <w:tab w:val="left" w:leader="underscore" w:pos="9752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color w:val="000000"/>
          <w:sz w:val="22"/>
          <w:szCs w:val="22"/>
          <w:lang w:val="en-GB"/>
        </w:rPr>
      </w:pP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>Tel._________________________________________ Fax</w:t>
      </w: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ab/>
      </w:r>
    </w:p>
    <w:p w:rsidR="00D06298" w:rsidRPr="00D94229" w:rsidRDefault="00D06298" w:rsidP="00D06298">
      <w:pPr>
        <w:tabs>
          <w:tab w:val="left" w:leader="underscore" w:pos="9639"/>
          <w:tab w:val="left" w:leader="underscore" w:pos="9752"/>
        </w:tabs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color w:val="000000"/>
          <w:lang w:val="en-GB"/>
        </w:rPr>
      </w:pP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>Year of the studies</w:t>
      </w:r>
      <w:r w:rsidRPr="00D94229">
        <w:rPr>
          <w:rFonts w:asciiTheme="majorHAnsi" w:hAnsiTheme="majorHAnsi" w:cs="TimesNewRomanPSMT"/>
          <w:color w:val="000000"/>
          <w:sz w:val="22"/>
          <w:szCs w:val="22"/>
          <w:lang w:val="en-GB"/>
        </w:rPr>
        <w:tab/>
      </w:r>
    </w:p>
    <w:p w:rsidR="00D06298" w:rsidRDefault="003A708D" w:rsidP="003A708D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color w:val="000000"/>
          <w:lang w:val="en-GB"/>
        </w:rPr>
      </w:pPr>
      <w:r w:rsidRPr="003A708D">
        <w:rPr>
          <w:rFonts w:asciiTheme="majorHAnsi" w:hAnsiTheme="majorHAnsi" w:cs="TimesNewRomanPSMT"/>
          <w:color w:val="000000"/>
          <w:lang w:val="en-GB"/>
        </w:rPr>
        <w:t>Special dietary requirements (please specify): ___________________________________________</w:t>
      </w:r>
    </w:p>
    <w:p w:rsidR="002820DB" w:rsidRDefault="002820DB" w:rsidP="003A708D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eastAsia="en-US"/>
        </w:rPr>
      </w:pPr>
    </w:p>
    <w:p w:rsidR="000A4300" w:rsidRDefault="000A4300" w:rsidP="003A708D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eastAsia="en-US"/>
        </w:rPr>
      </w:pPr>
    </w:p>
    <w:p w:rsidR="003A708D" w:rsidRPr="002820DB" w:rsidRDefault="003A708D" w:rsidP="003A708D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Registration fee is </w:t>
      </w:r>
      <w:r w:rsidR="005A7156">
        <w:rPr>
          <w:rFonts w:asciiTheme="majorHAnsi" w:eastAsiaTheme="minorEastAsia" w:hAnsiTheme="majorHAnsi" w:cs="Times-Bold"/>
          <w:b/>
          <w:bCs/>
          <w:sz w:val="20"/>
          <w:szCs w:val="20"/>
          <w:lang w:val="en-US" w:eastAsia="en-US"/>
        </w:rPr>
        <w:t>150</w:t>
      </w:r>
      <w:r w:rsidRPr="002820DB">
        <w:rPr>
          <w:rFonts w:asciiTheme="majorHAnsi" w:eastAsiaTheme="minorEastAsia" w:hAnsiTheme="majorHAnsi" w:cs="Times-Bold"/>
          <w:b/>
          <w:bCs/>
          <w:sz w:val="20"/>
          <w:szCs w:val="20"/>
          <w:lang w:val="en-US" w:eastAsia="en-US"/>
        </w:rPr>
        <w:t xml:space="preserve"> Euro</w:t>
      </w:r>
      <w:r w:rsidRP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. PAYMENT: </w:t>
      </w:r>
      <w:r w:rsid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Payments can only be ma</w:t>
      </w:r>
      <w:r w:rsidRP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d</w:t>
      </w:r>
      <w:r w:rsid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e</w:t>
      </w:r>
      <w:r w:rsidRP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in Euro. No </w:t>
      </w:r>
      <w:proofErr w:type="spellStart"/>
      <w:r w:rsidRP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cheques</w:t>
      </w:r>
      <w:proofErr w:type="spellEnd"/>
      <w:r w:rsidRP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accepted.</w:t>
      </w:r>
      <w:r w:rsidR="00A00380" w:rsidRPr="00A00380">
        <w:t xml:space="preserve"> </w:t>
      </w:r>
      <w:r w:rsidR="00A00380"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The participants fee should be paid till </w:t>
      </w:r>
      <w:r w:rsidR="005A7156">
        <w:rPr>
          <w:rFonts w:asciiTheme="majorHAnsi" w:eastAsiaTheme="minorEastAsia" w:hAnsiTheme="majorHAnsi" w:cs="Times-Roman"/>
          <w:b/>
          <w:sz w:val="20"/>
          <w:szCs w:val="20"/>
          <w:lang w:val="en-US" w:eastAsia="en-US"/>
        </w:rPr>
        <w:t>15th of June</w:t>
      </w:r>
      <w:bookmarkStart w:id="0" w:name="_GoBack"/>
      <w:bookmarkEnd w:id="0"/>
      <w:r w:rsidR="00A00380"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!</w:t>
      </w:r>
    </w:p>
    <w:p w:rsidR="00A00380" w:rsidRP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The </w:t>
      </w:r>
      <w:proofErr w:type="gramStart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bank  account</w:t>
      </w:r>
      <w:proofErr w:type="gramEnd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details:</w:t>
      </w:r>
    </w:p>
    <w:p w:rsidR="00A00380" w:rsidRP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Account holder: </w:t>
      </w:r>
      <w:proofErr w:type="spellStart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Mykolas</w:t>
      </w:r>
      <w:proofErr w:type="spellEnd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</w:t>
      </w:r>
      <w:proofErr w:type="spellStart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Romeris</w:t>
      </w:r>
      <w:proofErr w:type="spellEnd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University</w:t>
      </w:r>
    </w:p>
    <w:p w:rsidR="00A00380" w:rsidRP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Address: </w:t>
      </w:r>
      <w:proofErr w:type="spellStart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Ateities</w:t>
      </w:r>
      <w:proofErr w:type="spellEnd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str. 20, 08303 Vilnius, Lithuania</w:t>
      </w:r>
    </w:p>
    <w:p w:rsidR="00A00380" w:rsidRP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Bank: "</w:t>
      </w:r>
      <w:proofErr w:type="spellStart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Swedbank</w:t>
      </w:r>
      <w:proofErr w:type="spellEnd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" AB</w:t>
      </w:r>
    </w:p>
    <w:p w:rsid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Address: </w:t>
      </w:r>
      <w:proofErr w:type="spellStart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Konstitucijos</w:t>
      </w:r>
      <w:proofErr w:type="spellEnd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</w:t>
      </w:r>
      <w:proofErr w:type="spellStart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ave</w:t>
      </w:r>
      <w:proofErr w:type="spellEnd"/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. 20A, 03502 Vilnius,</w:t>
      </w:r>
      <w:r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 </w:t>
      </w: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Lithuania </w:t>
      </w:r>
    </w:p>
    <w:p w:rsidR="00A00380" w:rsidRP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 xml:space="preserve">Bank account: LT857300010002492590 </w:t>
      </w:r>
    </w:p>
    <w:p w:rsidR="00A00380" w:rsidRP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Bank Code: 73000</w:t>
      </w:r>
    </w:p>
    <w:p w:rsidR="00A00380" w:rsidRPr="00A00380" w:rsidRDefault="00A00380" w:rsidP="00A00380">
      <w:pPr>
        <w:autoSpaceDE w:val="0"/>
        <w:autoSpaceDN w:val="0"/>
        <w:adjustRightInd w:val="0"/>
        <w:rPr>
          <w:rFonts w:asciiTheme="majorHAnsi" w:eastAsiaTheme="minorEastAsia" w:hAnsiTheme="majorHAnsi" w:cs="Times-Roman"/>
          <w:sz w:val="20"/>
          <w:szCs w:val="20"/>
          <w:lang w:val="en-US" w:eastAsia="en-US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SWIFT/BIC: HABALT22</w:t>
      </w:r>
    </w:p>
    <w:p w:rsidR="000A4300" w:rsidRDefault="00A00380" w:rsidP="008D5B0F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  <w:lang w:val="en-GB"/>
        </w:rPr>
      </w:pPr>
      <w:r w:rsidRPr="00A00380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t>Purpose of payment: for MRU Communication Summer school</w:t>
      </w:r>
      <w:r w:rsidR="002820DB">
        <w:rPr>
          <w:rFonts w:asciiTheme="majorHAnsi" w:eastAsiaTheme="minorEastAsia" w:hAnsiTheme="majorHAnsi" w:cs="Times-Roman"/>
          <w:sz w:val="20"/>
          <w:szCs w:val="20"/>
          <w:lang w:val="en-US" w:eastAsia="en-US"/>
        </w:rPr>
        <w:br/>
      </w:r>
    </w:p>
    <w:p w:rsidR="004D4677" w:rsidRPr="000A4300" w:rsidRDefault="000A4300" w:rsidP="008D5B0F">
      <w:pPr>
        <w:autoSpaceDE w:val="0"/>
        <w:autoSpaceDN w:val="0"/>
        <w:adjustRightInd w:val="0"/>
        <w:rPr>
          <w:rFonts w:asciiTheme="majorHAnsi" w:eastAsiaTheme="minorEastAsia" w:hAnsiTheme="majorHAnsi" w:cs="Times-Roman"/>
          <w:caps/>
          <w:sz w:val="20"/>
          <w:szCs w:val="20"/>
          <w:lang w:val="en-US" w:eastAsia="en-US"/>
        </w:rPr>
      </w:pPr>
      <w:r w:rsidRPr="000A4300">
        <w:rPr>
          <w:rFonts w:asciiTheme="majorHAnsi" w:hAnsiTheme="majorHAnsi" w:cs="TimesNewRomanPSMT"/>
          <w:caps/>
          <w:color w:val="000000"/>
          <w:lang w:val="en-GB"/>
        </w:rPr>
        <w:t xml:space="preserve">Registration will not be valid until the required fee has been received.  </w:t>
      </w:r>
      <w:r w:rsidR="00D06298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  <w:r w:rsidR="00D06298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  <w:r w:rsidR="00D06298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  <w:r w:rsidR="0042636A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  <w:r w:rsidR="0042636A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  <w:r w:rsidR="0042636A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  <w:r w:rsidR="0042636A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  <w:r w:rsidR="0042636A" w:rsidRPr="000A4300">
        <w:rPr>
          <w:rFonts w:asciiTheme="majorHAnsi" w:hAnsiTheme="majorHAnsi" w:cs="TimesNewRomanPSMT"/>
          <w:caps/>
          <w:color w:val="000000"/>
          <w:lang w:val="en-GB"/>
        </w:rPr>
        <w:tab/>
      </w:r>
    </w:p>
    <w:sectPr w:rsidR="004D4677" w:rsidRPr="000A4300" w:rsidSect="002820DB">
      <w:pgSz w:w="11900" w:h="16840"/>
      <w:pgMar w:top="426" w:right="56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>
    <w:useFELayout/>
  </w:compat>
  <w:rsids>
    <w:rsidRoot w:val="00D06298"/>
    <w:rsid w:val="000A4300"/>
    <w:rsid w:val="0013725A"/>
    <w:rsid w:val="002820DB"/>
    <w:rsid w:val="003A708D"/>
    <w:rsid w:val="0042636A"/>
    <w:rsid w:val="00426AB6"/>
    <w:rsid w:val="004B46C4"/>
    <w:rsid w:val="004D398B"/>
    <w:rsid w:val="004D4677"/>
    <w:rsid w:val="005A7156"/>
    <w:rsid w:val="005B011D"/>
    <w:rsid w:val="005B3266"/>
    <w:rsid w:val="008D5B0F"/>
    <w:rsid w:val="00A00380"/>
    <w:rsid w:val="00AF4FF4"/>
    <w:rsid w:val="00D06298"/>
    <w:rsid w:val="00E40218"/>
    <w:rsid w:val="00EF7537"/>
    <w:rsid w:val="00F4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98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6298"/>
    <w:rPr>
      <w:color w:val="0000FF"/>
      <w:u w:val="single"/>
    </w:rPr>
  </w:style>
  <w:style w:type="table" w:styleId="TableGrid">
    <w:name w:val="Table Grid"/>
    <w:basedOn w:val="TableNormal"/>
    <w:uiPriority w:val="59"/>
    <w:rsid w:val="003A7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bruzaite@mruni.eu" TargetMode="External"/><Relationship Id="rId4" Type="http://schemas.openxmlformats.org/officeDocument/2006/relationships/hyperlink" Target="mailto:gintare.guleviciute@mruni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Valutyte</dc:creator>
  <cp:lastModifiedBy>t.tsintsadze</cp:lastModifiedBy>
  <cp:revision>2</cp:revision>
  <cp:lastPrinted>2013-05-02T07:54:00Z</cp:lastPrinted>
  <dcterms:created xsi:type="dcterms:W3CDTF">2015-05-14T22:45:00Z</dcterms:created>
  <dcterms:modified xsi:type="dcterms:W3CDTF">2015-05-14T22:45:00Z</dcterms:modified>
</cp:coreProperties>
</file>