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5" w:rsidRPr="00FD2213" w:rsidRDefault="00716E19" w:rsidP="00F712B4">
      <w:pPr>
        <w:pStyle w:val="Heading2"/>
        <w:ind w:left="0" w:right="3284" w:firstLine="708"/>
        <w:jc w:val="left"/>
        <w:rPr>
          <w:sz w:val="18"/>
          <w:szCs w:val="18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2286000" cy="1012825"/>
                <wp:effectExtent l="9525" t="13335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C8" w:rsidRPr="009464C7" w:rsidRDefault="000B7CC8" w:rsidP="000B7CC8">
                            <w:pPr>
                              <w:ind w:right="-129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9464C7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For UCA International Office Use Only:</w:t>
                            </w:r>
                          </w:p>
                          <w:p w:rsidR="00115676" w:rsidRPr="009464C7" w:rsidRDefault="00115676">
                            <w:pPr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0B7CC8" w:rsidRPr="009464C7" w:rsidRDefault="000B7CC8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9464C7">
                              <w:rPr>
                                <w:rFonts w:ascii="Garamond" w:hAnsi="Garamond"/>
                              </w:rPr>
                              <w:t>Num</w:t>
                            </w:r>
                            <w:proofErr w:type="spellEnd"/>
                            <w:r w:rsidRPr="009464C7">
                              <w:rPr>
                                <w:rFonts w:ascii="Garamond" w:hAnsi="Garamond"/>
                              </w:rPr>
                              <w:t xml:space="preserve">. UXXI: </w:t>
                            </w:r>
                          </w:p>
                          <w:p w:rsidR="000B7CC8" w:rsidRPr="009464C7" w:rsidRDefault="000B7CC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64C7">
                              <w:rPr>
                                <w:rFonts w:ascii="Garamond" w:hAnsi="Garamond"/>
                              </w:rPr>
                              <w:t>Coordinador/a:</w:t>
                            </w:r>
                          </w:p>
                          <w:p w:rsidR="000B7CC8" w:rsidRPr="009464C7" w:rsidRDefault="000B7CC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64C7">
                              <w:rPr>
                                <w:rFonts w:ascii="Garamond" w:hAnsi="Garamond"/>
                              </w:rPr>
                              <w:t>Enviado el:</w:t>
                            </w:r>
                          </w:p>
                          <w:p w:rsidR="000B7CC8" w:rsidRPr="009464C7" w:rsidRDefault="000B7CC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464C7">
                              <w:rPr>
                                <w:rFonts w:ascii="Garamond" w:hAnsi="Garamond"/>
                              </w:rPr>
                              <w:t>Carta de aceptación enviada: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9pt;margin-top:1.8pt;width:180pt;height:7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">
                <v:textbox>
                  <w:txbxContent>
                    <w:p w:rsidR="000B7CC8" w:rsidRPr="009464C7" w:rsidRDefault="000B7CC8" w:rsidP="000B7CC8">
                      <w:pPr>
                        <w:ind w:right="-129"/>
                        <w:rPr>
                          <w:rFonts w:ascii="Garamond" w:hAnsi="Garamond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9464C7">
                        <w:rPr>
                          <w:rFonts w:ascii="Garamond" w:hAnsi="Garamond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For UCA International Office Use Only:</w:t>
                      </w:r>
                    </w:p>
                    <w:p w:rsidR="00115676" w:rsidRPr="009464C7" w:rsidRDefault="00115676">
                      <w:pPr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0B7CC8" w:rsidRPr="009464C7" w:rsidRDefault="000B7CC8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 w:rsidRPr="009464C7">
                        <w:rPr>
                          <w:rFonts w:ascii="Garamond" w:hAnsi="Garamond"/>
                        </w:rPr>
                        <w:t>Num</w:t>
                      </w:r>
                      <w:proofErr w:type="spellEnd"/>
                      <w:r w:rsidRPr="009464C7">
                        <w:rPr>
                          <w:rFonts w:ascii="Garamond" w:hAnsi="Garamond"/>
                        </w:rPr>
                        <w:t xml:space="preserve">. UXXI: </w:t>
                      </w:r>
                    </w:p>
                    <w:p w:rsidR="000B7CC8" w:rsidRPr="009464C7" w:rsidRDefault="000B7CC8">
                      <w:pPr>
                        <w:rPr>
                          <w:rFonts w:ascii="Garamond" w:hAnsi="Garamond"/>
                        </w:rPr>
                      </w:pPr>
                      <w:r w:rsidRPr="009464C7">
                        <w:rPr>
                          <w:rFonts w:ascii="Garamond" w:hAnsi="Garamond"/>
                        </w:rPr>
                        <w:t>Coordinador/a:</w:t>
                      </w:r>
                    </w:p>
                    <w:p w:rsidR="000B7CC8" w:rsidRPr="009464C7" w:rsidRDefault="000B7CC8">
                      <w:pPr>
                        <w:rPr>
                          <w:rFonts w:ascii="Garamond" w:hAnsi="Garamond"/>
                        </w:rPr>
                      </w:pPr>
                      <w:r w:rsidRPr="009464C7">
                        <w:rPr>
                          <w:rFonts w:ascii="Garamond" w:hAnsi="Garamond"/>
                        </w:rPr>
                        <w:t>Enviado el:</w:t>
                      </w:r>
                    </w:p>
                    <w:p w:rsidR="000B7CC8" w:rsidRPr="009464C7" w:rsidRDefault="000B7CC8">
                      <w:pPr>
                        <w:rPr>
                          <w:rFonts w:ascii="Garamond" w:hAnsi="Garamond"/>
                        </w:rPr>
                      </w:pPr>
                      <w:r w:rsidRPr="009464C7">
                        <w:rPr>
                          <w:rFonts w:ascii="Garamond" w:hAnsi="Garamond"/>
                        </w:rPr>
                        <w:t>Carta de aceptación enviada:</w:t>
                      </w:r>
                    </w:p>
                  </w:txbxContent>
                </v:textbox>
              </v:rect>
            </w:pict>
          </mc:Fallback>
        </mc:AlternateContent>
      </w:r>
      <w:r w:rsidR="00E04D15"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D3DB6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</w:t>
      </w:r>
      <w:r w:rsidR="0088525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7-2018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proofErr w:type="gramStart"/>
      <w:r w:rsidR="00587F9C">
        <w:rPr>
          <w:rFonts w:ascii="Garamond" w:hAnsi="Garamond" w:cs="Garamond"/>
          <w:b/>
          <w:bCs/>
          <w:sz w:val="18"/>
          <w:szCs w:val="18"/>
          <w:lang w:val="en-GB"/>
        </w:rPr>
        <w:t>7</w:t>
      </w:r>
      <w:r w:rsidR="0088525A" w:rsidRPr="0088525A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="0088525A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Pr="00EB3205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 xml:space="preserve"> </w:t>
      </w:r>
      <w:proofErr w:type="spellStart"/>
      <w:r w:rsidR="00587F9C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proofErr w:type="spellEnd"/>
      <w:proofErr w:type="gramEnd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88525A">
        <w:rPr>
          <w:rFonts w:ascii="Garamond" w:hAnsi="Garamond" w:cs="Garamond"/>
          <w:b/>
          <w:bCs/>
          <w:sz w:val="18"/>
          <w:szCs w:val="18"/>
          <w:lang w:val="en-GB"/>
        </w:rPr>
        <w:t xml:space="preserve">2017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Spring term</w:t>
      </w:r>
    </w:p>
    <w:p w:rsidR="00716E19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</w:p>
    <w:p w:rsidR="00716E19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F712B4" w:rsidRPr="00035453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4" w:rsidRPr="00435988" w:rsidRDefault="00F712B4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Kind of Erasmus Programme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4" w:rsidRPr="00035453" w:rsidRDefault="00035453" w:rsidP="00B076AF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</w:rPr>
            </w:r>
            <w:r w:rsidR="007A00D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F712B4"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K</w:t>
            </w:r>
            <w:r w:rsidR="00716E19"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>A</w:t>
            </w:r>
            <w:r w:rsidR="00F712B4"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>107</w:t>
            </w:r>
            <w:r w:rsidR="00B076AF"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>: Associated countries</w:t>
            </w:r>
            <w:r w:rsidR="00F712B4"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>.</w:t>
            </w:r>
          </w:p>
        </w:tc>
      </w:tr>
      <w:tr w:rsidR="00E04D15" w:rsidRPr="00035453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04ECD" w:rsidRDefault="0018286C" w:rsidP="00035453">
            <w:pPr>
              <w:ind w:left="-59"/>
              <w:rPr>
                <w:rFonts w:ascii="Sylfaen" w:hAnsi="Sylfaen" w:cs="Garamond"/>
                <w:sz w:val="22"/>
                <w:szCs w:val="22"/>
                <w:lang w:val="ka-GE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Number (Compulsory)</w:t>
            </w:r>
            <w:r w:rsidR="00304ECD">
              <w:rPr>
                <w:rFonts w:ascii="Sylfaen" w:hAnsi="Sylfaen" w:cs="Garamond"/>
                <w:sz w:val="22"/>
                <w:szCs w:val="22"/>
                <w:lang w:val="ka-GE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35453" w:rsidRDefault="00035453" w:rsidP="000C6556">
            <w:pPr>
              <w:rPr>
                <w:rFonts w:ascii="Garamond" w:hAnsi="Garamond" w:cs="Garamond"/>
                <w:sz w:val="22"/>
                <w:szCs w:val="22"/>
                <w:highlight w:val="yellow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035453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304EC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035453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35453" w:rsidRDefault="009F77FF" w:rsidP="00304ECD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35453" w:rsidRDefault="009F77FF" w:rsidP="000C6556">
            <w:pPr>
              <w:rPr>
                <w:rFonts w:ascii="Garamond" w:hAnsi="Garamond" w:cs="Garamond"/>
                <w:sz w:val="22"/>
                <w:szCs w:val="22"/>
                <w:highlight w:val="yellow"/>
                <w:lang w:val="en-GB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highlight w:val="yellow"/>
                <w:lang w:val="en-GB"/>
              </w:rPr>
              <w:t xml:space="preserve">Male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  <w:lang w:val="fr-FR"/>
              </w:rPr>
              <w:instrText xml:space="preserve"> FORMCHECKBOX</w:instrTex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>Female</w:t>
            </w:r>
            <w:proofErr w:type="spellEnd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04D15" w:rsidRPr="00035453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04ECD" w:rsidRDefault="009F77FF" w:rsidP="00304ECD">
            <w:pPr>
              <w:rPr>
                <w:rFonts w:ascii="Sylfaen" w:hAnsi="Sylfaen" w:cs="Garamond"/>
                <w:sz w:val="22"/>
                <w:szCs w:val="22"/>
                <w:lang w:val="ka-GE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304EC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Telephone Number: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A201D4" w:rsidRDefault="00BB6E03" w:rsidP="000C6556">
            <w:pPr>
              <w:rPr>
                <w:rFonts w:ascii="Sylfaen" w:hAnsi="Sylfaen" w:cs="Garamond"/>
                <w:sz w:val="22"/>
                <w:szCs w:val="22"/>
                <w:lang w:val="ka-GE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  <w:r w:rsidR="00A201D4">
              <w:rPr>
                <w:rFonts w:ascii="Sylfaen" w:hAnsi="Sylfaen" w:cs="Garamond"/>
                <w:sz w:val="22"/>
                <w:szCs w:val="22"/>
                <w:lang w:val="ka-GE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035453" w:rsidP="000C6556">
            <w:pPr>
              <w:rPr>
                <w:rFonts w:ascii="Calibri" w:hAnsi="Calibri" w:cs="Times New Roman"/>
                <w:color w:val="000000"/>
                <w:sz w:val="16"/>
                <w:szCs w:val="16"/>
                <w:lang w:val="ru-RU" w:eastAsia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  <w:p w:rsidR="00035453" w:rsidRDefault="00035453" w:rsidP="000C6556">
            <w:pPr>
              <w:rPr>
                <w:rFonts w:ascii="Calibri" w:hAnsi="Calibri" w:cs="Times New Roman"/>
                <w:color w:val="000000"/>
                <w:sz w:val="16"/>
                <w:szCs w:val="16"/>
                <w:lang w:val="ru-RU" w:eastAsia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  <w:p w:rsidR="00035453" w:rsidRDefault="00035453" w:rsidP="000C6556">
            <w:pPr>
              <w:rPr>
                <w:rFonts w:ascii="Calibri" w:hAnsi="Calibri" w:cs="Times New Roman"/>
                <w:color w:val="000000"/>
                <w:sz w:val="16"/>
                <w:szCs w:val="16"/>
                <w:lang w:val="ru-RU" w:eastAsia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  <w:p w:rsidR="00035453" w:rsidRPr="00A201D4" w:rsidRDefault="00A201D4" w:rsidP="000C6556">
            <w:pPr>
              <w:rPr>
                <w:rFonts w:ascii="Garamond" w:eastAsia="MS Mincho" w:hAnsi="Garamond" w:cs="MS Mincho"/>
                <w:noProof/>
                <w:sz w:val="22"/>
                <w:szCs w:val="22"/>
                <w:lang w:val="en-US"/>
              </w:rPr>
            </w:pPr>
            <w:r w:rsidRPr="00A201D4">
              <w:rPr>
                <w:rFonts w:ascii="Garamond" w:eastAsia="MS Mincho" w:hAnsi="Garamond" w:cs="MS Mincho"/>
                <w:noProof/>
                <w:sz w:val="22"/>
                <w:szCs w:val="22"/>
                <w:lang w:val="en-US"/>
              </w:rPr>
              <w:t>Georgia</w:t>
            </w: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Level of Spanish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035453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highlight w:val="yellow"/>
                <w:lang w:val="en-GB"/>
              </w:rPr>
            </w:pPr>
            <w:r w:rsidRPr="00035453">
              <w:rPr>
                <w:rFonts w:ascii="Garamond" w:eastAsia="MS Mincho" w:hAnsi="MS Mincho" w:cs="MS Mincho"/>
                <w:noProof/>
                <w:sz w:val="22"/>
                <w:szCs w:val="22"/>
                <w:highlight w:val="yellow"/>
              </w:rPr>
              <w:t>A1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A2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B1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B2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C1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C2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</w:t>
            </w:r>
            <w:bookmarkStart w:id="0" w:name="_GoBack"/>
            <w:bookmarkEnd w:id="0"/>
          </w:p>
        </w:tc>
      </w:tr>
      <w:tr w:rsidR="0003545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Pr="00035453" w:rsidRDefault="00035453" w:rsidP="00035453">
            <w:pPr>
              <w:rPr>
                <w:rFonts w:ascii="Garamond" w:hAnsi="Garamond" w:cs="Garamond"/>
                <w:sz w:val="22"/>
                <w:szCs w:val="22"/>
                <w:lang w:val="es-ES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>
              <w:rPr>
                <w:rFonts w:ascii="Garamond" w:hAnsi="Garamond" w:cs="Garamond"/>
                <w:sz w:val="22"/>
                <w:szCs w:val="22"/>
                <w:lang w:val="es-ES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Pr="00035453" w:rsidRDefault="00035453" w:rsidP="00035453">
            <w:pPr>
              <w:rPr>
                <w:rFonts w:ascii="Garamond" w:eastAsia="MS Mincho" w:hAnsi="MS Mincho" w:cs="MS Mincho"/>
                <w:noProof/>
                <w:sz w:val="22"/>
                <w:szCs w:val="22"/>
                <w:highlight w:val="yellow"/>
                <w:lang w:val="en-GB"/>
              </w:rPr>
            </w:pPr>
            <w:r w:rsidRPr="00035453">
              <w:rPr>
                <w:rFonts w:ascii="Garamond" w:eastAsia="MS Mincho" w:hAnsi="MS Mincho" w:cs="MS Mincho"/>
                <w:noProof/>
                <w:sz w:val="22"/>
                <w:szCs w:val="22"/>
                <w:highlight w:val="yellow"/>
              </w:rPr>
              <w:t>A1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A2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B1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B2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C1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C2 </w:t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304ECD" w:rsidRDefault="00304ECD" w:rsidP="00C27FAE">
      <w:pPr>
        <w:ind w:right="-676"/>
        <w:rPr>
          <w:rFonts w:ascii="Sylfaen" w:hAnsi="Sylfaen" w:cs="Garamond"/>
          <w:sz w:val="22"/>
          <w:szCs w:val="22"/>
          <w:lang w:val="ka-GE"/>
        </w:rPr>
      </w:pPr>
    </w:p>
    <w:p w:rsidR="00E04D15" w:rsidRPr="003074FF" w:rsidRDefault="00E04D15" w:rsidP="00E04D15">
      <w:pPr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9F77FF">
                  <w:rPr>
                    <w:rFonts w:ascii="Garamond" w:hAnsi="Garamond" w:cs="Garamond"/>
                    <w:sz w:val="22"/>
                    <w:szCs w:val="22"/>
                    <w:lang w:val="en-GB"/>
                  </w:rPr>
                  <w:t>Home</w:t>
                </w:r>
              </w:smartTag>
              <w:r w:rsidRPr="009F77FF">
                <w:rPr>
                  <w:rFonts w:ascii="Garamond" w:hAnsi="Garamond" w:cs="Garamond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9F77FF">
                  <w:rPr>
                    <w:rFonts w:ascii="Garamond" w:hAnsi="Garamond" w:cs="Garamond"/>
                    <w:sz w:val="22"/>
                    <w:szCs w:val="22"/>
                    <w:lang w:val="en-GB"/>
                  </w:rPr>
                  <w:t>University</w:t>
                </w:r>
              </w:smartTag>
            </w:smartTag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04ECD" w:rsidRDefault="00304ECD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proofErr w:type="spellStart"/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US" w:eastAsia="en-GB"/>
              </w:rPr>
              <w:t>Ivane</w:t>
            </w:r>
            <w:proofErr w:type="spellEnd"/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US" w:eastAsia="en-GB"/>
              </w:rPr>
              <w:t>Javakhishvili</w:t>
            </w:r>
            <w:proofErr w:type="spellEnd"/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US" w:eastAsia="en-GB"/>
              </w:rPr>
              <w:t xml:space="preserve"> Tbilisi State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  <w:r w:rsidR="00035453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at home University</w:t>
            </w:r>
            <w:r w:rsidR="00304ECD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54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0354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04ECD" w:rsidRDefault="00304ECD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GB" w:eastAsia="en-GB"/>
              </w:rPr>
              <w:t xml:space="preserve">Mrs. Tea </w:t>
            </w:r>
            <w:proofErr w:type="spellStart"/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GB" w:eastAsia="en-GB"/>
              </w:rPr>
              <w:t>Gergedava</w:t>
            </w:r>
            <w:proofErr w:type="spellEnd"/>
          </w:p>
        </w:tc>
      </w:tr>
      <w:tr w:rsidR="00E04D15" w:rsidRPr="000354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04ECD" w:rsidRDefault="00304ECD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304ECD">
              <w:rPr>
                <w:rFonts w:ascii="Garamond" w:hAnsi="Garamond" w:cs="Times New Roman"/>
                <w:color w:val="000000"/>
                <w:sz w:val="22"/>
                <w:szCs w:val="22"/>
                <w:lang w:val="en-GB" w:eastAsia="en-GB"/>
              </w:rPr>
              <w:t>+995 32 2</w:t>
            </w:r>
            <w:r w:rsidRPr="00304ECD">
              <w:rPr>
                <w:rFonts w:ascii="Garamond" w:hAnsi="Garamond" w:cs="Times New Roman"/>
                <w:sz w:val="22"/>
                <w:szCs w:val="22"/>
                <w:lang w:val="en-GB" w:eastAsia="en-GB"/>
              </w:rPr>
              <w:t xml:space="preserve">22 11 </w:t>
            </w:r>
            <w:hyperlink r:id="rId7" w:history="1">
              <w:r w:rsidR="00DD072E" w:rsidRPr="005F463C">
                <w:rPr>
                  <w:rStyle w:val="Hyperlink"/>
                  <w:rFonts w:ascii="Garamond" w:hAnsi="Garamond" w:cs="Times New Roman"/>
                  <w:sz w:val="22"/>
                  <w:szCs w:val="22"/>
                  <w:lang w:val="en-GB" w:eastAsia="en-GB"/>
                </w:rPr>
                <w:t>03/tea.gergedava@tsu.ge/           +995</w:t>
              </w:r>
            </w:hyperlink>
            <w:r w:rsidRPr="004E5CC0">
              <w:rPr>
                <w:rFonts w:ascii="Garamond" w:hAnsi="Garamond" w:cs="Times New Roman"/>
                <w:sz w:val="22"/>
                <w:szCs w:val="22"/>
                <w:lang w:val="en-GB" w:eastAsia="en-GB"/>
              </w:rPr>
              <w:t xml:space="preserve"> 32 222 56 79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035453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35453" w:rsidRDefault="006E320E" w:rsidP="00E04D15">
            <w:pPr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proofErr w:type="spellStart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>Undergraduate</w:t>
            </w:r>
            <w:proofErr w:type="spellEnd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>:</w:t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bookmarkStart w:id="1" w:name="Casilla1"/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bookmarkEnd w:id="1"/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</w:t>
            </w:r>
            <w:bookmarkStart w:id="2" w:name="Casilla2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Master: </w:t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bookmarkEnd w:id="2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>Doctorate</w:t>
            </w:r>
            <w:proofErr w:type="spellEnd"/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: </w:t>
            </w:r>
            <w:bookmarkStart w:id="3" w:name="Casilla3"/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="00E04D15"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DD072E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D072E" w:rsidRPr="00DD072E">
              <w:rPr>
                <w:rFonts w:ascii="Garamond" w:hAnsi="Garamond" w:cs="Times New Roman"/>
                <w:color w:val="000000"/>
                <w:sz w:val="22"/>
                <w:szCs w:val="22"/>
                <w:lang w:val="en-GB" w:eastAsia="en-GB"/>
              </w:rPr>
              <w:t>February, 2018</w:t>
            </w:r>
          </w:p>
          <w:p w:rsidR="00E04D15" w:rsidRPr="00937AD1" w:rsidRDefault="00E04D15" w:rsidP="00DD072E">
            <w:pPr>
              <w:rPr>
                <w:rFonts w:ascii="Garamond" w:hAnsi="Garamond" w:cs="Garamond"/>
                <w:sz w:val="22"/>
                <w:szCs w:val="22"/>
              </w:rPr>
            </w:pPr>
            <w:r w:rsidRPr="00DD072E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  <w:r w:rsidR="00DD072E" w:rsidRPr="00DD072E">
              <w:rPr>
                <w:rFonts w:ascii="Garamond" w:hAnsi="Garamond" w:cs="Times New Roman"/>
                <w:color w:val="000000"/>
                <w:sz w:val="22"/>
                <w:szCs w:val="22"/>
                <w:lang w:val="en-GB" w:eastAsia="en-GB"/>
              </w:rPr>
              <w:t>July, 2018</w:t>
            </w:r>
          </w:p>
        </w:tc>
      </w:tr>
      <w:tr w:rsidR="00E04D15" w:rsidRPr="000354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Pr="00035453" w:rsidRDefault="00E04D15" w:rsidP="0088525A">
            <w:pPr>
              <w:rPr>
                <w:rFonts w:ascii="Garamond" w:hAnsi="Garamond" w:cstheme="minorHAnsi"/>
                <w:color w:val="0000FF"/>
                <w:sz w:val="22"/>
                <w:szCs w:val="22"/>
                <w:u w:val="single"/>
                <w:lang w:val="en-GB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</w:t>
            </w:r>
            <w:r w:rsidR="0088525A" w:rsidRPr="0088525A">
              <w:rPr>
                <w:rFonts w:ascii="Garamond" w:hAnsi="Garamond" w:cs="Garamond"/>
                <w:sz w:val="22"/>
                <w:szCs w:val="22"/>
                <w:lang w:val="en-GB"/>
              </w:rPr>
              <w:t>0232: Literature and linguistics</w:t>
            </w:r>
            <w:r w:rsidRPr="00035453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  <w:hyperlink r:id="rId8" w:history="1">
              <w:r w:rsidR="00035453" w:rsidRPr="00035453">
                <w:rPr>
                  <w:rStyle w:val="Hyperlink"/>
                  <w:rFonts w:ascii="Garamond" w:hAnsi="Garamond" w:cstheme="minorHAnsi"/>
                  <w:sz w:val="22"/>
                  <w:szCs w:val="22"/>
                  <w:lang w:val="en-GB"/>
                </w:rPr>
                <w:t>http://ec.europa.eu/education/tools/isced-f_en.htm</w:t>
              </w:r>
            </w:hyperlink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0354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A007E"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______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lang w:val="en-GB"/>
              </w:rPr>
            </w:pPr>
            <w:r w:rsidRPr="00937AD1">
              <w:rPr>
                <w:rFonts w:ascii="Garamond" w:hAnsi="Garamond" w:cs="Garamond"/>
                <w:b/>
                <w:bCs/>
                <w:lang w:val="en-GB"/>
              </w:rPr>
              <w:t>CAMPUS</w:t>
            </w:r>
            <w:r w:rsidRPr="00937AD1">
              <w:rPr>
                <w:rFonts w:ascii="Garamond" w:hAnsi="Garamond" w:cs="Garamond"/>
                <w:lang w:val="en-GB"/>
              </w:rPr>
              <w:t>: (essential to be accepted)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lang w:val="en-GB"/>
              </w:rPr>
            </w:pPr>
            <w:r w:rsidRPr="00937AD1">
              <w:rPr>
                <w:rFonts w:ascii="Garamond" w:hAnsi="Garamond" w:cs="Garamond"/>
                <w:lang w:val="en-GB"/>
              </w:rPr>
              <w:t>After arrival, campus cannot be changed: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  <w:r w:rsidRPr="00937AD1">
              <w:rPr>
                <w:rFonts w:ascii="Garamond" w:hAnsi="Garamond" w:cs="Garamond"/>
                <w:lang w:val="en-GB"/>
              </w:rPr>
              <w:t xml:space="preserve">Information about campuses: </w:t>
            </w:r>
            <w:hyperlink r:id="rId9" w:history="1">
              <w:r w:rsidRPr="00937AD1">
                <w:rPr>
                  <w:rStyle w:val="Hyperlink"/>
                  <w:rFonts w:ascii="Garamond" w:hAnsi="Garamond" w:cs="Garamond"/>
                  <w:lang w:val="en-GB"/>
                </w:rPr>
                <w:t>http://www.uca.es/web/organizacion/campus/</w:t>
              </w:r>
            </w:hyperlink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35453" w:rsidRDefault="00E04D15" w:rsidP="00E04D15">
            <w:pPr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Cádiz</w:t>
            </w:r>
          </w:p>
          <w:p w:rsidR="00E04D15" w:rsidRPr="00035453" w:rsidRDefault="00E04D15" w:rsidP="00E04D15">
            <w:pPr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Jerez</w:t>
            </w:r>
          </w:p>
          <w:p w:rsidR="00E04D15" w:rsidRPr="00035453" w:rsidRDefault="00E04D15" w:rsidP="00E04D15">
            <w:pPr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Puerto Real</w:t>
            </w:r>
          </w:p>
          <w:p w:rsidR="00E04D15" w:rsidRPr="00035453" w:rsidRDefault="00E04D15" w:rsidP="00E04D15">
            <w:pPr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instrText xml:space="preserve"> FORMCHECKBOX </w:instrText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</w:r>
            <w:r w:rsidR="007A00D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separate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fldChar w:fldCharType="end"/>
            </w:r>
            <w:r w:rsidRPr="0003545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 Algeciras</w:t>
            </w: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D3" w:rsidRDefault="007A00D3" w:rsidP="0088525A">
      <w:r>
        <w:separator/>
      </w:r>
    </w:p>
  </w:endnote>
  <w:endnote w:type="continuationSeparator" w:id="0">
    <w:p w:rsidR="007A00D3" w:rsidRDefault="007A00D3" w:rsidP="008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D3" w:rsidRDefault="007A00D3" w:rsidP="0088525A">
      <w:r>
        <w:separator/>
      </w:r>
    </w:p>
  </w:footnote>
  <w:footnote w:type="continuationSeparator" w:id="0">
    <w:p w:rsidR="007A00D3" w:rsidRDefault="007A00D3" w:rsidP="0088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3"/>
      <w:gridCol w:w="210"/>
      <w:gridCol w:w="2107"/>
      <w:gridCol w:w="210"/>
      <w:gridCol w:w="3593"/>
    </w:tblGrid>
    <w:tr w:rsidR="0088525A" w:rsidTr="00044128">
      <w:trPr>
        <w:cantSplit/>
        <w:trHeight w:val="1291"/>
      </w:trPr>
      <w:tc>
        <w:tcPr>
          <w:tcW w:w="3663" w:type="dxa"/>
        </w:tcPr>
        <w:p w:rsidR="0088525A" w:rsidRDefault="0088525A" w:rsidP="00044128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val="en-US" w:eastAsia="en-US"/>
            </w:rPr>
            <w:drawing>
              <wp:inline distT="0" distB="0" distL="0" distR="0" wp14:anchorId="36014881" wp14:editId="6A474804">
                <wp:extent cx="1828800" cy="8286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" w:type="dxa"/>
        </w:tcPr>
        <w:p w:rsidR="0088525A" w:rsidRDefault="0088525A" w:rsidP="00044128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  <w:lang w:val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780FA76" wp14:editId="1A1539E4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</w:tcPr>
        <w:p w:rsidR="0088525A" w:rsidRDefault="0088525A" w:rsidP="00044128">
          <w:pPr>
            <w:pStyle w:val="Textoencabezado"/>
            <w:snapToGrid w:val="0"/>
          </w:pPr>
        </w:p>
        <w:p w:rsidR="0088525A" w:rsidRDefault="0088525A" w:rsidP="00044128">
          <w:pPr>
            <w:pStyle w:val="Textoencabezado"/>
          </w:pPr>
        </w:p>
        <w:p w:rsidR="0088525A" w:rsidRDefault="0088525A" w:rsidP="00044128">
          <w:pPr>
            <w:pStyle w:val="Titulo1"/>
          </w:pPr>
          <w:r>
            <w:t>Oficina de Relaciones Internacionales</w:t>
          </w:r>
        </w:p>
      </w:tc>
      <w:tc>
        <w:tcPr>
          <w:tcW w:w="210" w:type="dxa"/>
        </w:tcPr>
        <w:p w:rsidR="0088525A" w:rsidRDefault="0088525A" w:rsidP="00044128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  <w:lang w:val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5A9C12" wp14:editId="1E2239E1">
                <wp:extent cx="381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</w:tcPr>
        <w:p w:rsidR="0088525A" w:rsidRDefault="0088525A" w:rsidP="00044128">
          <w:pPr>
            <w:pStyle w:val="Textoencabezado"/>
            <w:snapToGrid w:val="0"/>
          </w:pPr>
        </w:p>
        <w:p w:rsidR="0088525A" w:rsidRDefault="0088525A" w:rsidP="00044128">
          <w:pPr>
            <w:pStyle w:val="Textoencabezado"/>
            <w:spacing w:line="192" w:lineRule="auto"/>
          </w:pPr>
        </w:p>
        <w:p w:rsidR="0088525A" w:rsidRDefault="0088525A" w:rsidP="00044128">
          <w:pPr>
            <w:pStyle w:val="Textoencabezado"/>
          </w:pPr>
          <w:r>
            <w:t>Edificio Hospital Real</w:t>
          </w:r>
        </w:p>
        <w:p w:rsidR="0088525A" w:rsidRDefault="0088525A" w:rsidP="00044128">
          <w:pPr>
            <w:pStyle w:val="Textoencabezado"/>
          </w:pPr>
          <w:r>
            <w:t xml:space="preserve">Plaza Falla nº 3  </w:t>
          </w:r>
        </w:p>
        <w:p w:rsidR="0088525A" w:rsidRDefault="0088525A" w:rsidP="00044128">
          <w:pPr>
            <w:pStyle w:val="Textoencabezado"/>
          </w:pPr>
          <w:r>
            <w:t>11002 Cádiz.</w:t>
          </w:r>
        </w:p>
        <w:p w:rsidR="0088525A" w:rsidRDefault="0088525A" w:rsidP="00044128">
          <w:pPr>
            <w:pStyle w:val="Textoencabezado"/>
            <w:spacing w:line="192" w:lineRule="auto"/>
          </w:pPr>
          <w:r>
            <w:t>Tel. 956015883. Fax: 956015895</w:t>
          </w:r>
        </w:p>
        <w:p w:rsidR="0088525A" w:rsidRDefault="0088525A" w:rsidP="00044128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:rsidR="0088525A" w:rsidRDefault="007A00D3" w:rsidP="00044128">
          <w:pPr>
            <w:pStyle w:val="Textoencabezado"/>
          </w:pPr>
          <w:hyperlink r:id="rId3" w:history="1">
            <w:r w:rsidR="0088525A">
              <w:rPr>
                <w:rStyle w:val="Hyperlink"/>
                <w:rFonts w:ascii="Garamond" w:hAnsi="Garamond"/>
              </w:rPr>
              <w:t>internacional@uca.es</w:t>
            </w:r>
          </w:hyperlink>
        </w:p>
      </w:tc>
    </w:tr>
  </w:tbl>
  <w:p w:rsidR="0088525A" w:rsidRDefault="0088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2605F"/>
    <w:rsid w:val="00035453"/>
    <w:rsid w:val="000824A8"/>
    <w:rsid w:val="000853E0"/>
    <w:rsid w:val="000B7CC8"/>
    <w:rsid w:val="000C6556"/>
    <w:rsid w:val="000F25BB"/>
    <w:rsid w:val="001054FF"/>
    <w:rsid w:val="00115676"/>
    <w:rsid w:val="00132B68"/>
    <w:rsid w:val="00155992"/>
    <w:rsid w:val="00156F32"/>
    <w:rsid w:val="00157938"/>
    <w:rsid w:val="0018286C"/>
    <w:rsid w:val="001C1941"/>
    <w:rsid w:val="00222A1A"/>
    <w:rsid w:val="002745BE"/>
    <w:rsid w:val="00286C1B"/>
    <w:rsid w:val="002A1ACB"/>
    <w:rsid w:val="002B0149"/>
    <w:rsid w:val="002E6D22"/>
    <w:rsid w:val="00304ECD"/>
    <w:rsid w:val="00305CC4"/>
    <w:rsid w:val="003074FF"/>
    <w:rsid w:val="00315D32"/>
    <w:rsid w:val="00322207"/>
    <w:rsid w:val="00325C69"/>
    <w:rsid w:val="00341BAD"/>
    <w:rsid w:val="00357F46"/>
    <w:rsid w:val="00364614"/>
    <w:rsid w:val="00365A69"/>
    <w:rsid w:val="00387101"/>
    <w:rsid w:val="003E2B0E"/>
    <w:rsid w:val="003F5E02"/>
    <w:rsid w:val="004112DF"/>
    <w:rsid w:val="00435988"/>
    <w:rsid w:val="00461490"/>
    <w:rsid w:val="0049081A"/>
    <w:rsid w:val="004963A6"/>
    <w:rsid w:val="004B1D04"/>
    <w:rsid w:val="004E5CC0"/>
    <w:rsid w:val="00506B53"/>
    <w:rsid w:val="00527301"/>
    <w:rsid w:val="0054290F"/>
    <w:rsid w:val="00587F9C"/>
    <w:rsid w:val="00600E27"/>
    <w:rsid w:val="006252BD"/>
    <w:rsid w:val="0063296C"/>
    <w:rsid w:val="00672677"/>
    <w:rsid w:val="00693ADB"/>
    <w:rsid w:val="006A2411"/>
    <w:rsid w:val="006E320E"/>
    <w:rsid w:val="006E4184"/>
    <w:rsid w:val="006F005F"/>
    <w:rsid w:val="006F41DF"/>
    <w:rsid w:val="00716E19"/>
    <w:rsid w:val="00717451"/>
    <w:rsid w:val="007A00D3"/>
    <w:rsid w:val="007A1F60"/>
    <w:rsid w:val="0088525A"/>
    <w:rsid w:val="008C53DE"/>
    <w:rsid w:val="00936991"/>
    <w:rsid w:val="009464C7"/>
    <w:rsid w:val="00946D6F"/>
    <w:rsid w:val="009739E6"/>
    <w:rsid w:val="00984DFF"/>
    <w:rsid w:val="00986DBF"/>
    <w:rsid w:val="009A01A7"/>
    <w:rsid w:val="009D5ED8"/>
    <w:rsid w:val="009F77FF"/>
    <w:rsid w:val="00A06A02"/>
    <w:rsid w:val="00A201D4"/>
    <w:rsid w:val="00A54FA1"/>
    <w:rsid w:val="00A666CC"/>
    <w:rsid w:val="00A80FC5"/>
    <w:rsid w:val="00B076AF"/>
    <w:rsid w:val="00B3163D"/>
    <w:rsid w:val="00B67B62"/>
    <w:rsid w:val="00B864F1"/>
    <w:rsid w:val="00B9252C"/>
    <w:rsid w:val="00B97BE4"/>
    <w:rsid w:val="00BB6E03"/>
    <w:rsid w:val="00BE1E44"/>
    <w:rsid w:val="00BF576E"/>
    <w:rsid w:val="00C27FAE"/>
    <w:rsid w:val="00C6121D"/>
    <w:rsid w:val="00C74BC5"/>
    <w:rsid w:val="00D00C6C"/>
    <w:rsid w:val="00D022F3"/>
    <w:rsid w:val="00D27111"/>
    <w:rsid w:val="00D73AC8"/>
    <w:rsid w:val="00DA3670"/>
    <w:rsid w:val="00DB7850"/>
    <w:rsid w:val="00DC7C52"/>
    <w:rsid w:val="00DD072E"/>
    <w:rsid w:val="00E04D15"/>
    <w:rsid w:val="00E754EA"/>
    <w:rsid w:val="00EA3FBA"/>
    <w:rsid w:val="00EB3205"/>
    <w:rsid w:val="00ED0FEE"/>
    <w:rsid w:val="00ED3DB6"/>
    <w:rsid w:val="00F712B4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30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CC4"/>
    <w:rPr>
      <w:rFonts w:ascii="Tahoma" w:hAnsi="Tahoma" w:cs="Tahoma"/>
      <w:sz w:val="16"/>
      <w:szCs w:val="16"/>
      <w:lang w:val="es-ES_tradnl"/>
    </w:rPr>
  </w:style>
  <w:style w:type="character" w:styleId="FollowedHyperlink">
    <w:name w:val="FollowedHyperlink"/>
    <w:basedOn w:val="DefaultParagraphFont"/>
    <w:rsid w:val="000354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852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8525A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rsid w:val="008852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8525A"/>
    <w:rPr>
      <w:rFonts w:ascii="Univers" w:hAnsi="Univers" w:cs="Univers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30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CC4"/>
    <w:rPr>
      <w:rFonts w:ascii="Tahoma" w:hAnsi="Tahoma" w:cs="Tahoma"/>
      <w:sz w:val="16"/>
      <w:szCs w:val="16"/>
      <w:lang w:val="es-ES_tradnl"/>
    </w:rPr>
  </w:style>
  <w:style w:type="character" w:styleId="FollowedHyperlink">
    <w:name w:val="FollowedHyperlink"/>
    <w:basedOn w:val="DefaultParagraphFont"/>
    <w:rsid w:val="000354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852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8525A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rsid w:val="008852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8525A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/tea.gergedava@tsu.ge/%20%20%20%20%20%20%20%20%20%20%20+9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a.es/web/organizacion/camp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ani chelishvili</cp:lastModifiedBy>
  <cp:revision>13</cp:revision>
  <cp:lastPrinted>2017-10-03T07:43:00Z</cp:lastPrinted>
  <dcterms:created xsi:type="dcterms:W3CDTF">2017-10-16T06:38:00Z</dcterms:created>
  <dcterms:modified xsi:type="dcterms:W3CDTF">2017-10-16T07:02:00Z</dcterms:modified>
</cp:coreProperties>
</file>