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D6" w:rsidRPr="007B74D6" w:rsidRDefault="007B74D6" w:rsidP="007B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Arial" w:eastAsia="Times New Roman" w:hAnsi="Arial" w:cs="Arial"/>
          <w:b/>
          <w:bCs/>
          <w:sz w:val="15"/>
          <w:szCs w:val="15"/>
          <w:lang w:val="ru-RU"/>
        </w:rPr>
        <w:t xml:space="preserve">Для подачи заявки студенту необходимо отправить на </w:t>
      </w:r>
      <w:r w:rsidR="00345AC0" w:rsidRPr="007B74D6">
        <w:rPr>
          <w:rFonts w:ascii="Arial" w:eastAsia="Times New Roman" w:hAnsi="Arial" w:cs="Arial"/>
          <w:b/>
          <w:bCs/>
          <w:sz w:val="15"/>
          <w:szCs w:val="15"/>
          <w:lang w:val="ru-RU"/>
        </w:rPr>
        <w:fldChar w:fldCharType="begin"/>
      </w:r>
      <w:r w:rsidRPr="007B74D6">
        <w:rPr>
          <w:rFonts w:ascii="Arial" w:eastAsia="Times New Roman" w:hAnsi="Arial" w:cs="Arial"/>
          <w:b/>
          <w:bCs/>
          <w:sz w:val="15"/>
          <w:szCs w:val="15"/>
          <w:lang w:val="ru-RU"/>
        </w:rPr>
        <w:instrText xml:space="preserve"> HYPERLINK "mailto:becas.auhr@uca.es" \t "_blank" </w:instrText>
      </w:r>
      <w:r w:rsidR="00345AC0" w:rsidRPr="007B74D6">
        <w:rPr>
          <w:rFonts w:ascii="Arial" w:eastAsia="Times New Roman" w:hAnsi="Arial" w:cs="Arial"/>
          <w:b/>
          <w:bCs/>
          <w:sz w:val="15"/>
          <w:szCs w:val="15"/>
          <w:lang w:val="ru-RU"/>
        </w:rPr>
        <w:fldChar w:fldCharType="separate"/>
      </w:r>
      <w:r w:rsidRPr="007B74D6">
        <w:rPr>
          <w:rFonts w:ascii="Arial" w:eastAsia="Times New Roman" w:hAnsi="Arial" w:cs="Arial"/>
          <w:b/>
          <w:bCs/>
          <w:color w:val="0000FF"/>
          <w:sz w:val="15"/>
          <w:u w:val="single"/>
          <w:lang w:val="ru-RU"/>
        </w:rPr>
        <w:t>becas.auhr@uca.es</w:t>
      </w:r>
      <w:r w:rsidR="00345AC0" w:rsidRPr="007B74D6">
        <w:rPr>
          <w:rFonts w:ascii="Arial" w:eastAsia="Times New Roman" w:hAnsi="Arial" w:cs="Arial"/>
          <w:b/>
          <w:bCs/>
          <w:sz w:val="15"/>
          <w:szCs w:val="15"/>
          <w:lang w:val="ru-RU"/>
        </w:rPr>
        <w:fldChar w:fldCharType="end"/>
      </w:r>
      <w:r w:rsidRPr="007B74D6">
        <w:rPr>
          <w:rFonts w:ascii="Arial" w:eastAsia="Times New Roman" w:hAnsi="Arial" w:cs="Arial"/>
          <w:b/>
          <w:bCs/>
          <w:sz w:val="15"/>
          <w:szCs w:val="15"/>
          <w:lang w:val="ru-RU"/>
        </w:rPr>
        <w:t xml:space="preserve"> следующие документы</w:t>
      </w:r>
      <w:r w:rsidRPr="007B74D6">
        <w:rPr>
          <w:rFonts w:ascii="Arial" w:eastAsia="Times New Roman" w:hAnsi="Arial" w:cs="Arial"/>
          <w:sz w:val="15"/>
          <w:szCs w:val="15"/>
          <w:lang w:val="ru-RU"/>
        </w:rPr>
        <w:t>:</w:t>
      </w:r>
    </w:p>
    <w:p w:rsidR="007B74D6" w:rsidRPr="007B74D6" w:rsidRDefault="007B74D6" w:rsidP="007B74D6">
      <w:pPr>
        <w:numPr>
          <w:ilvl w:val="0"/>
          <w:numId w:val="1"/>
        </w:numPr>
        <w:spacing w:before="100" w:beforeAutospacing="1" w:after="100" w:afterAutospacing="1" w:line="240" w:lineRule="auto"/>
        <w:ind w:left="893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Arial" w:eastAsia="Times New Roman" w:hAnsi="Arial" w:cs="Arial"/>
          <w:sz w:val="15"/>
          <w:szCs w:val="15"/>
          <w:lang w:val="ru-RU"/>
        </w:rPr>
        <w:t>Заполненное заявление (бланк прикладывается во вложении). </w:t>
      </w:r>
      <w:r w:rsidRPr="007B74D6">
        <w:rPr>
          <w:rFonts w:ascii="Arial" w:eastAsia="Times New Roman" w:hAnsi="Arial" w:cs="Arial"/>
          <w:i/>
          <w:iCs/>
          <w:sz w:val="15"/>
          <w:szCs w:val="15"/>
          <w:lang w:val="ru-RU"/>
        </w:rPr>
        <w:t>В заявлении необходимо указывать почтовый адрес в России, на который в дальнейшем студент хотел бы получить сертификат.</w:t>
      </w:r>
    </w:p>
    <w:p w:rsidR="007B74D6" w:rsidRPr="007B74D6" w:rsidRDefault="007B74D6" w:rsidP="007B74D6">
      <w:pPr>
        <w:numPr>
          <w:ilvl w:val="0"/>
          <w:numId w:val="1"/>
        </w:numPr>
        <w:spacing w:before="100" w:beforeAutospacing="1" w:after="100" w:afterAutospacing="1" w:line="240" w:lineRule="auto"/>
        <w:ind w:left="893"/>
        <w:rPr>
          <w:rFonts w:ascii="Times New Roman" w:eastAsia="Times New Roman" w:hAnsi="Times New Roman" w:cs="Times New Roman"/>
          <w:sz w:val="15"/>
          <w:szCs w:val="15"/>
        </w:rPr>
      </w:pPr>
      <w:r w:rsidRPr="007B74D6">
        <w:rPr>
          <w:rFonts w:ascii="Arial" w:eastAsia="Times New Roman" w:hAnsi="Arial" w:cs="Arial"/>
          <w:sz w:val="15"/>
          <w:szCs w:val="15"/>
          <w:lang w:val="ru-RU"/>
        </w:rPr>
        <w:t>Копия действующего загранпаспорта.</w:t>
      </w:r>
    </w:p>
    <w:p w:rsidR="007B74D6" w:rsidRPr="007B74D6" w:rsidRDefault="007B74D6" w:rsidP="007B74D6">
      <w:pPr>
        <w:numPr>
          <w:ilvl w:val="0"/>
          <w:numId w:val="1"/>
        </w:numPr>
        <w:spacing w:before="100" w:beforeAutospacing="1" w:after="100" w:afterAutospacing="1" w:line="240" w:lineRule="auto"/>
        <w:ind w:left="893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Arial" w:eastAsia="Times New Roman" w:hAnsi="Arial" w:cs="Arial"/>
          <w:sz w:val="15"/>
          <w:szCs w:val="15"/>
          <w:lang w:val="ru-RU"/>
        </w:rPr>
        <w:t>Копия справки с места учебы (можно на русском языке) с подписью и печатью деканата.</w:t>
      </w:r>
    </w:p>
    <w:p w:rsidR="007B74D6" w:rsidRPr="007B74D6" w:rsidRDefault="007B74D6" w:rsidP="007B74D6">
      <w:pPr>
        <w:numPr>
          <w:ilvl w:val="0"/>
          <w:numId w:val="1"/>
        </w:numPr>
        <w:spacing w:before="100" w:beforeAutospacing="1" w:after="100" w:afterAutospacing="1" w:line="240" w:lineRule="auto"/>
        <w:ind w:left="893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Arial" w:eastAsia="Times New Roman" w:hAnsi="Arial" w:cs="Arial"/>
          <w:b/>
          <w:bCs/>
          <w:sz w:val="15"/>
          <w:szCs w:val="15"/>
          <w:lang w:val="ru-RU"/>
        </w:rPr>
        <w:t>Сертификат, подтверждающий владение испанским/английским языками на уровне не ниже B1</w:t>
      </w:r>
      <w:r w:rsidRPr="007B74D6">
        <w:rPr>
          <w:rFonts w:ascii="Arial" w:eastAsia="Times New Roman" w:hAnsi="Arial" w:cs="Arial"/>
          <w:sz w:val="15"/>
          <w:szCs w:val="15"/>
          <w:lang w:val="ru-RU"/>
        </w:rPr>
        <w:t>. </w:t>
      </w:r>
    </w:p>
    <w:p w:rsidR="007B74D6" w:rsidRPr="007B74D6" w:rsidRDefault="007B74D6" w:rsidP="007B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Arial" w:eastAsia="Times New Roman" w:hAnsi="Arial" w:cs="Arial"/>
          <w:sz w:val="15"/>
          <w:szCs w:val="15"/>
          <w:lang w:val="ru-RU"/>
        </w:rPr>
        <w:t>*С предварительным расписанием и списком предметов университета вы можете ознакомиться, пройдя по данной ссылке:</w:t>
      </w:r>
      <w:r w:rsidRPr="007B74D6">
        <w:rPr>
          <w:rFonts w:ascii="Arial" w:eastAsia="Times New Roman" w:hAnsi="Arial" w:cs="Arial"/>
          <w:sz w:val="15"/>
          <w:szCs w:val="15"/>
        </w:rPr>
        <w:t> </w:t>
      </w:r>
      <w:hyperlink r:id="rId5" w:tgtFrame="_blank" w:history="1"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http</w:t>
        </w:r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://</w:t>
        </w:r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www</w:t>
        </w:r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.</w:t>
        </w:r>
        <w:proofErr w:type="spellStart"/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uca</w:t>
        </w:r>
        <w:proofErr w:type="spellEnd"/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.</w:t>
        </w:r>
        <w:proofErr w:type="spellStart"/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es</w:t>
        </w:r>
        <w:proofErr w:type="spellEnd"/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/</w:t>
        </w:r>
        <w:proofErr w:type="spellStart"/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es</w:t>
        </w:r>
        <w:proofErr w:type="spellEnd"/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/</w:t>
        </w:r>
        <w:proofErr w:type="spellStart"/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tratarAplicacionUnidades</w:t>
        </w:r>
        <w:proofErr w:type="spellEnd"/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.</w:t>
        </w:r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do</w:t>
        </w:r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?</w:t>
        </w:r>
        <w:proofErr w:type="spellStart"/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idColectivo</w:t>
        </w:r>
        <w:proofErr w:type="spellEnd"/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=1</w:t>
        </w:r>
      </w:hyperlink>
      <w:r w:rsidRPr="007B74D6">
        <w:rPr>
          <w:rFonts w:ascii="Arial" w:eastAsia="Times New Roman" w:hAnsi="Arial" w:cs="Arial"/>
          <w:sz w:val="15"/>
          <w:szCs w:val="15"/>
        </w:rPr>
        <w:t> </w:t>
      </w:r>
    </w:p>
    <w:p w:rsidR="007B74D6" w:rsidRPr="007B74D6" w:rsidRDefault="007B74D6" w:rsidP="007B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Times New Roman" w:eastAsia="Times New Roman" w:hAnsi="Times New Roman" w:cs="Times New Roman"/>
          <w:i/>
          <w:iCs/>
          <w:sz w:val="15"/>
          <w:szCs w:val="15"/>
          <w:lang w:val="ru-RU"/>
        </w:rPr>
        <w:t>Обращаем Ваше внимание, что выбор предметов на английском языке очень ограничен.</w:t>
      </w:r>
      <w:r w:rsidRPr="007B74D6">
        <w:rPr>
          <w:rFonts w:ascii="Times New Roman" w:eastAsia="Times New Roman" w:hAnsi="Times New Roman" w:cs="Times New Roman"/>
          <w:i/>
          <w:iCs/>
          <w:sz w:val="15"/>
          <w:szCs w:val="15"/>
        </w:rPr>
        <w:t> </w:t>
      </w:r>
    </w:p>
    <w:p w:rsidR="007B74D6" w:rsidRPr="007B74D6" w:rsidRDefault="007B74D6" w:rsidP="007B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Arial" w:eastAsia="Times New Roman" w:hAnsi="Arial" w:cs="Arial"/>
          <w:sz w:val="15"/>
          <w:szCs w:val="15"/>
          <w:lang w:val="ru-RU"/>
        </w:rPr>
        <w:t>С настоящего момента для обучения в Университете Кадиса обязательным является приобретение студенческой мед.страховки</w:t>
      </w:r>
      <w:r w:rsidRPr="007B74D6">
        <w:rPr>
          <w:rFonts w:ascii="Arial" w:eastAsia="Times New Roman" w:hAnsi="Arial" w:cs="Arial"/>
          <w:sz w:val="15"/>
          <w:szCs w:val="15"/>
        </w:rPr>
        <w:t> </w:t>
      </w:r>
      <w:r w:rsidRPr="007B74D6">
        <w:rPr>
          <w:rFonts w:ascii="Arial" w:eastAsia="Times New Roman" w:hAnsi="Arial" w:cs="Arial"/>
          <w:b/>
          <w:bCs/>
          <w:sz w:val="15"/>
          <w:szCs w:val="15"/>
        </w:rPr>
        <w:t>ONCAMPUS</w:t>
      </w:r>
      <w:r w:rsidRPr="007B74D6">
        <w:rPr>
          <w:rFonts w:ascii="Arial" w:eastAsia="Times New Roman" w:hAnsi="Arial" w:cs="Arial"/>
          <w:sz w:val="15"/>
          <w:szCs w:val="15"/>
          <w:lang w:val="ru-RU"/>
        </w:rPr>
        <w:t>.</w:t>
      </w:r>
    </w:p>
    <w:p w:rsidR="007B74D6" w:rsidRPr="007B74D6" w:rsidRDefault="007B74D6" w:rsidP="007B7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Arial" w:eastAsia="Times New Roman" w:hAnsi="Arial" w:cs="Arial"/>
          <w:sz w:val="15"/>
          <w:szCs w:val="15"/>
          <w:lang w:val="ru-RU"/>
        </w:rPr>
        <w:t> Данная страховка обладает рядом преимуществ:</w:t>
      </w:r>
    </w:p>
    <w:p w:rsidR="007B74D6" w:rsidRPr="007B74D6" w:rsidRDefault="007B74D6" w:rsidP="007B7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Arial" w:eastAsia="Times New Roman" w:hAnsi="Arial" w:cs="Arial"/>
          <w:sz w:val="15"/>
          <w:szCs w:val="15"/>
          <w:lang w:val="ru-RU"/>
        </w:rPr>
        <w:t>- ее можно приобрести он-лайн на сайте</w:t>
      </w:r>
      <w:r w:rsidRPr="007B74D6">
        <w:rPr>
          <w:rFonts w:ascii="Arial" w:eastAsia="Times New Roman" w:hAnsi="Arial" w:cs="Arial"/>
          <w:sz w:val="15"/>
          <w:szCs w:val="15"/>
        </w:rPr>
        <w:t> </w:t>
      </w:r>
      <w:hyperlink r:id="rId6" w:tgtFrame="_blank" w:history="1"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http</w:t>
        </w:r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://</w:t>
        </w:r>
        <w:proofErr w:type="spellStart"/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oncampus</w:t>
        </w:r>
        <w:proofErr w:type="spellEnd"/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.</w:t>
        </w:r>
        <w:proofErr w:type="spellStart"/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es</w:t>
        </w:r>
        <w:proofErr w:type="spellEnd"/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/</w:t>
        </w:r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common</w:t>
        </w:r>
        <w:r w:rsidRPr="007B74D6">
          <w:rPr>
            <w:rFonts w:ascii="Arial" w:eastAsia="Times New Roman" w:hAnsi="Arial" w:cs="Arial"/>
            <w:color w:val="0000FF"/>
            <w:sz w:val="15"/>
            <w:u w:val="single"/>
            <w:lang w:val="ru-RU"/>
          </w:rPr>
          <w:t>/</w:t>
        </w:r>
        <w:proofErr w:type="spellStart"/>
        <w:r w:rsidRPr="007B74D6">
          <w:rPr>
            <w:rFonts w:ascii="Arial" w:eastAsia="Times New Roman" w:hAnsi="Arial" w:cs="Arial"/>
            <w:color w:val="0000FF"/>
            <w:sz w:val="15"/>
            <w:u w:val="single"/>
          </w:rPr>
          <w:t>alumnos</w:t>
        </w:r>
        <w:proofErr w:type="spellEnd"/>
      </w:hyperlink>
      <w:r w:rsidRPr="007B74D6">
        <w:rPr>
          <w:rFonts w:ascii="Arial" w:eastAsia="Times New Roman" w:hAnsi="Arial" w:cs="Arial"/>
          <w:sz w:val="15"/>
          <w:szCs w:val="15"/>
          <w:lang w:val="ru-RU"/>
        </w:rPr>
        <w:t>, при регистрации, указывайте Университет Кадиса.</w:t>
      </w:r>
    </w:p>
    <w:p w:rsidR="007B74D6" w:rsidRPr="007B74D6" w:rsidRDefault="007B74D6" w:rsidP="007B7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B74D6">
        <w:rPr>
          <w:rFonts w:ascii="Arial" w:eastAsia="Times New Roman" w:hAnsi="Arial" w:cs="Arial"/>
          <w:sz w:val="15"/>
          <w:szCs w:val="15"/>
          <w:lang w:val="ru-RU"/>
        </w:rPr>
        <w:t>- выгодная стоимость -</w:t>
      </w:r>
      <w:r w:rsidRPr="007B74D6">
        <w:rPr>
          <w:rFonts w:ascii="Arial" w:eastAsia="Times New Roman" w:hAnsi="Arial" w:cs="Arial"/>
          <w:sz w:val="15"/>
          <w:szCs w:val="15"/>
        </w:rPr>
        <w:t> </w:t>
      </w:r>
      <w:r w:rsidRPr="007B74D6">
        <w:rPr>
          <w:rFonts w:ascii="Arial" w:eastAsia="Times New Roman" w:hAnsi="Arial" w:cs="Arial"/>
          <w:sz w:val="15"/>
          <w:szCs w:val="15"/>
          <w:lang w:val="ru-RU"/>
        </w:rPr>
        <w:t>2</w:t>
      </w:r>
      <w:r w:rsidRPr="007B74D6">
        <w:rPr>
          <w:rFonts w:ascii="Arial" w:eastAsia="Times New Roman" w:hAnsi="Arial" w:cs="Arial"/>
          <w:sz w:val="15"/>
          <w:szCs w:val="15"/>
          <w:u w:val="single"/>
          <w:lang w:val="ru-RU"/>
        </w:rPr>
        <w:t>9 евро и покрывает расходы до одного года</w:t>
      </w:r>
      <w:r w:rsidRPr="007B74D6">
        <w:rPr>
          <w:rFonts w:ascii="Arial" w:eastAsia="Times New Roman" w:hAnsi="Arial" w:cs="Arial"/>
          <w:sz w:val="15"/>
          <w:szCs w:val="15"/>
        </w:rPr>
        <w:t> </w:t>
      </w:r>
      <w:r w:rsidRPr="007B74D6">
        <w:rPr>
          <w:rFonts w:ascii="Arial" w:eastAsia="Times New Roman" w:hAnsi="Arial" w:cs="Arial"/>
          <w:sz w:val="15"/>
          <w:szCs w:val="15"/>
          <w:lang w:val="ru-RU"/>
        </w:rPr>
        <w:t>(даже если Вы приезжаете на короткий промежуток времени, мы рекомендуем указывать год, стоимость от этого не меняется).</w:t>
      </w:r>
    </w:p>
    <w:p w:rsidR="007B74D6" w:rsidRPr="007B74D6" w:rsidRDefault="007B74D6" w:rsidP="007B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4D6">
        <w:rPr>
          <w:rFonts w:ascii="Arial" w:eastAsia="Times New Roman" w:hAnsi="Arial" w:cs="Arial"/>
          <w:sz w:val="15"/>
          <w:szCs w:val="15"/>
          <w:lang w:val="ru-RU"/>
        </w:rPr>
        <w:t>- принимается при подаче документов на визу в испанских консульствах.</w:t>
      </w:r>
    </w:p>
    <w:p w:rsidR="007B74D6" w:rsidRPr="007B74D6" w:rsidRDefault="007B74D6" w:rsidP="007B74D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75AE4" w:rsidRPr="007B74D6" w:rsidRDefault="00775AE4">
      <w:pPr>
        <w:rPr>
          <w:lang w:val="ru-RU"/>
        </w:rPr>
      </w:pPr>
    </w:p>
    <w:sectPr w:rsidR="00775AE4" w:rsidRPr="007B74D6" w:rsidSect="0077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7941"/>
    <w:multiLevelType w:val="multilevel"/>
    <w:tmpl w:val="2B92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74D6"/>
    <w:rsid w:val="00294DB2"/>
    <w:rsid w:val="00345AC0"/>
    <w:rsid w:val="00775AE4"/>
    <w:rsid w:val="007B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4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campus.es/common/alumnos" TargetMode="External"/><Relationship Id="rId5" Type="http://schemas.openxmlformats.org/officeDocument/2006/relationships/hyperlink" Target="http://www.uca.es/es/tratarAplicacionUnidades.do?idColecti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n.kalandadze</dc:creator>
  <cp:lastModifiedBy>m.maghradze</cp:lastModifiedBy>
  <cp:revision>2</cp:revision>
  <dcterms:created xsi:type="dcterms:W3CDTF">2015-10-19T13:16:00Z</dcterms:created>
  <dcterms:modified xsi:type="dcterms:W3CDTF">2015-10-19T13:16:00Z</dcterms:modified>
</cp:coreProperties>
</file>